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FB" w:rsidRPr="006148D3" w:rsidRDefault="00441C18" w:rsidP="00751DF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48D3">
        <w:rPr>
          <w:rFonts w:ascii="Times New Roman" w:hAnsi="Times New Roman" w:cs="Times New Roman"/>
          <w:b/>
          <w:sz w:val="28"/>
          <w:szCs w:val="28"/>
        </w:rPr>
        <w:t>Выполнена</w:t>
      </w:r>
      <w:proofErr w:type="gramEnd"/>
      <w:r w:rsidRPr="006148D3">
        <w:rPr>
          <w:rFonts w:ascii="Times New Roman" w:hAnsi="Times New Roman" w:cs="Times New Roman"/>
          <w:b/>
          <w:sz w:val="28"/>
          <w:szCs w:val="28"/>
        </w:rPr>
        <w:t xml:space="preserve">  по распоряжению</w:t>
      </w:r>
    </w:p>
    <w:p w:rsidR="00441C18" w:rsidRPr="006148D3" w:rsidRDefault="005B1A79" w:rsidP="00751DF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</w:rPr>
        <w:t>Инвестора</w:t>
      </w:r>
    </w:p>
    <w:p w:rsidR="00751DFC" w:rsidRDefault="00751DFC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DFC" w:rsidRPr="006148D3" w:rsidRDefault="00441C18" w:rsidP="00751D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441C18" w:rsidRPr="006148D3" w:rsidRDefault="00441C18" w:rsidP="00751D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В соответствии с Вашим распоряжением совместно с  фирмой  «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Геоти</w:t>
      </w:r>
      <w:r w:rsidR="008964EF" w:rsidRPr="006148D3">
        <w:rPr>
          <w:rFonts w:ascii="Times New Roman" w:hAnsi="Times New Roman" w:cs="Times New Roman"/>
          <w:sz w:val="28"/>
          <w:szCs w:val="28"/>
        </w:rPr>
        <w:t>м</w:t>
      </w:r>
      <w:r w:rsidRPr="006148D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>» было рассмотрено три варианта инвестиций.</w:t>
      </w:r>
    </w:p>
    <w:p w:rsidR="00441C18" w:rsidRPr="006148D3" w:rsidRDefault="00441C18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</w:rPr>
        <w:t>Ва</w:t>
      </w:r>
      <w:r w:rsidR="00966605" w:rsidRPr="006148D3">
        <w:rPr>
          <w:rFonts w:ascii="Times New Roman" w:hAnsi="Times New Roman" w:cs="Times New Roman"/>
          <w:b/>
          <w:sz w:val="28"/>
          <w:szCs w:val="28"/>
        </w:rPr>
        <w:t>р</w:t>
      </w:r>
      <w:r w:rsidRPr="006148D3">
        <w:rPr>
          <w:rFonts w:ascii="Times New Roman" w:hAnsi="Times New Roman" w:cs="Times New Roman"/>
          <w:b/>
          <w:sz w:val="28"/>
          <w:szCs w:val="28"/>
        </w:rPr>
        <w:t>иант – 1.</w:t>
      </w:r>
      <w:r w:rsidRPr="006148D3">
        <w:rPr>
          <w:rFonts w:ascii="Times New Roman" w:hAnsi="Times New Roman" w:cs="Times New Roman"/>
          <w:sz w:val="28"/>
          <w:szCs w:val="28"/>
        </w:rPr>
        <w:t xml:space="preserve"> Переработка отходов дробления известняка с содержанием </w:t>
      </w:r>
      <w:r w:rsidRPr="006148D3">
        <w:rPr>
          <w:rFonts w:ascii="Times New Roman" w:hAnsi="Times New Roman" w:cs="Times New Roman"/>
          <w:b/>
          <w:sz w:val="28"/>
          <w:szCs w:val="28"/>
        </w:rPr>
        <w:t>глинистых составляющих  до 40%.</w:t>
      </w:r>
      <w:r w:rsidRPr="006148D3">
        <w:rPr>
          <w:rFonts w:ascii="Times New Roman" w:hAnsi="Times New Roman" w:cs="Times New Roman"/>
          <w:sz w:val="28"/>
          <w:szCs w:val="28"/>
        </w:rPr>
        <w:t xml:space="preserve"> Вариант их переработки имеет сложную технологическую схему, которая к тому же требует большого количества воды.</w:t>
      </w:r>
      <w:r w:rsidR="00966605" w:rsidRPr="006148D3">
        <w:rPr>
          <w:rFonts w:ascii="Times New Roman" w:hAnsi="Times New Roman" w:cs="Times New Roman"/>
          <w:sz w:val="28"/>
          <w:szCs w:val="28"/>
        </w:rPr>
        <w:t xml:space="preserve"> Вложение прямых инвестиций составит не менее 20 млн.  руб. </w:t>
      </w:r>
    </w:p>
    <w:p w:rsidR="00966605" w:rsidRPr="006148D3" w:rsidRDefault="00966605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 xml:space="preserve">И даже в этом случае добавочная стоимость готовой продукции  (щебень фракции 5-20 и 20-40) не превысит (3500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тн</w:t>
      </w:r>
      <w:proofErr w:type="spellEnd"/>
      <w:proofErr w:type="gramStart"/>
      <w:r w:rsidRPr="006148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148D3">
        <w:rPr>
          <w:rFonts w:ascii="Times New Roman" w:hAnsi="Times New Roman" w:cs="Times New Roman"/>
          <w:sz w:val="28"/>
          <w:szCs w:val="28"/>
        </w:rPr>
        <w:t xml:space="preserve"> 70руб/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) </w:t>
      </w:r>
      <w:r w:rsidRPr="006148D3">
        <w:rPr>
          <w:rFonts w:ascii="Times New Roman" w:hAnsi="Times New Roman" w:cs="Times New Roman"/>
          <w:b/>
          <w:sz w:val="28"/>
          <w:szCs w:val="28"/>
        </w:rPr>
        <w:t>-</w:t>
      </w:r>
      <w:r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Pr="006148D3">
        <w:rPr>
          <w:rFonts w:ascii="Times New Roman" w:hAnsi="Times New Roman" w:cs="Times New Roman"/>
          <w:b/>
          <w:sz w:val="28"/>
          <w:szCs w:val="28"/>
        </w:rPr>
        <w:t>500%</w:t>
      </w:r>
      <w:r w:rsidRPr="006148D3">
        <w:rPr>
          <w:rFonts w:ascii="Times New Roman" w:hAnsi="Times New Roman" w:cs="Times New Roman"/>
          <w:sz w:val="28"/>
          <w:szCs w:val="28"/>
        </w:rPr>
        <w:t xml:space="preserve">. </w:t>
      </w:r>
      <w:r w:rsidRPr="006148D3">
        <w:rPr>
          <w:rFonts w:ascii="Times New Roman" w:hAnsi="Times New Roman" w:cs="Times New Roman"/>
          <w:b/>
          <w:sz w:val="28"/>
          <w:szCs w:val="28"/>
        </w:rPr>
        <w:t>Инвестиции  имеют большую степень риска.</w:t>
      </w:r>
    </w:p>
    <w:p w:rsidR="00966605" w:rsidRPr="006148D3" w:rsidRDefault="00966605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</w:rPr>
        <w:t>Вариант-2.</w:t>
      </w:r>
      <w:r w:rsidRPr="006148D3">
        <w:rPr>
          <w:rFonts w:ascii="Times New Roman" w:hAnsi="Times New Roman" w:cs="Times New Roman"/>
          <w:sz w:val="28"/>
          <w:szCs w:val="28"/>
        </w:rPr>
        <w:t xml:space="preserve"> Переработка щебня нефракционного состава нового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Пореченского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 карьера. Плановые инвестиции  8 млн. руб. Вариант имеет перспективу </w:t>
      </w:r>
      <w:r w:rsidR="00D83870" w:rsidRPr="006148D3">
        <w:rPr>
          <w:rFonts w:ascii="Times New Roman" w:hAnsi="Times New Roman" w:cs="Times New Roman"/>
          <w:sz w:val="28"/>
          <w:szCs w:val="28"/>
        </w:rPr>
        <w:t xml:space="preserve">при условии гарантированной поставки  нефракционного щебня фракции 10-70 мм. Проведенные мною  переговоры с владельцем карьера (г. Москва) убедили  меня в том, что этот вариант будет действовать до того момента, пока  они сами не начнут переработку нефракционного щебня. </w:t>
      </w:r>
    </w:p>
    <w:p w:rsidR="00D83870" w:rsidRPr="006148D3" w:rsidRDefault="00D83870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</w:rPr>
        <w:t>Вариант-3.</w:t>
      </w:r>
      <w:r w:rsidRPr="006148D3">
        <w:rPr>
          <w:rFonts w:ascii="Times New Roman" w:hAnsi="Times New Roman" w:cs="Times New Roman"/>
          <w:sz w:val="28"/>
          <w:szCs w:val="28"/>
        </w:rPr>
        <w:t xml:space="preserve"> Организация производства продукции на </w:t>
      </w:r>
      <w:r w:rsidR="00951205" w:rsidRPr="0061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 </w:t>
      </w:r>
      <w:r w:rsidR="00951205" w:rsidRPr="0061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Кураковского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карьера, имея в виду использование в виде основного сырья отходов дробления известняка трех каменных карьеров,  расположенных на расстоянии до 20 км в районе п. Дубна. Однако, в случае неблагоприятных условий </w:t>
      </w:r>
      <w:r w:rsidR="001561C4" w:rsidRPr="006148D3">
        <w:rPr>
          <w:rFonts w:ascii="Times New Roman" w:hAnsi="Times New Roman" w:cs="Times New Roman"/>
          <w:sz w:val="28"/>
          <w:szCs w:val="28"/>
        </w:rPr>
        <w:t xml:space="preserve"> (отказа поставок или ненадлежащего качества дробления) одновременно рассматривался вариант использования в виде сырья щебня фракции 20-40 мм. Целью создания производства является получение продукции с высокой добавленной стоимостью не менее </w:t>
      </w:r>
      <w:r w:rsidR="001561C4" w:rsidRPr="006148D3">
        <w:rPr>
          <w:rFonts w:ascii="Times New Roman" w:hAnsi="Times New Roman" w:cs="Times New Roman"/>
          <w:b/>
          <w:sz w:val="28"/>
          <w:szCs w:val="28"/>
        </w:rPr>
        <w:t>1000%</w:t>
      </w:r>
      <w:r w:rsidR="001561C4" w:rsidRPr="006148D3">
        <w:rPr>
          <w:rFonts w:ascii="Times New Roman" w:hAnsi="Times New Roman" w:cs="Times New Roman"/>
          <w:sz w:val="28"/>
          <w:szCs w:val="28"/>
        </w:rPr>
        <w:t xml:space="preserve">. (При использовании в виде сырья щебня фракции 20-40 мм коэффициент </w:t>
      </w:r>
      <w:r w:rsidR="001561C4" w:rsidRPr="006148D3">
        <w:rPr>
          <w:rFonts w:ascii="Times New Roman" w:hAnsi="Times New Roman" w:cs="Times New Roman"/>
          <w:sz w:val="28"/>
          <w:szCs w:val="28"/>
        </w:rPr>
        <w:lastRenderedPageBreak/>
        <w:t>добавленной стоимости не может быть менее 500%). Это обусловлено соотношением цены сырья к стоимости готовой продукции.</w:t>
      </w:r>
    </w:p>
    <w:p w:rsidR="001561C4" w:rsidRPr="006148D3" w:rsidRDefault="001561C4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 xml:space="preserve">Очень важно, что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промплощадка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Кураковского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карьера может быть, без больших затрат обеспечена </w:t>
      </w:r>
      <w:r w:rsidR="00B62A89" w:rsidRPr="006148D3">
        <w:rPr>
          <w:rFonts w:ascii="Times New Roman" w:hAnsi="Times New Roman" w:cs="Times New Roman"/>
          <w:sz w:val="28"/>
          <w:szCs w:val="28"/>
        </w:rPr>
        <w:t>природным газом (проходит непосредственно по территории) и электроэнергией (250 квт).</w:t>
      </w:r>
    </w:p>
    <w:p w:rsidR="00B62A89" w:rsidRPr="006148D3" w:rsidRDefault="008964EF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2A89" w:rsidRPr="006148D3">
        <w:rPr>
          <w:rFonts w:ascii="Times New Roman" w:hAnsi="Times New Roman" w:cs="Times New Roman"/>
          <w:b/>
          <w:sz w:val="28"/>
          <w:szCs w:val="28"/>
        </w:rPr>
        <w:t>.</w:t>
      </w:r>
      <w:r w:rsidR="00B62A89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="00B62A89" w:rsidRPr="006148D3">
        <w:rPr>
          <w:rFonts w:ascii="Times New Roman" w:hAnsi="Times New Roman" w:cs="Times New Roman"/>
          <w:b/>
          <w:sz w:val="28"/>
          <w:szCs w:val="28"/>
        </w:rPr>
        <w:t>На первом этапе</w:t>
      </w:r>
      <w:r w:rsidR="00B62A89" w:rsidRPr="006148D3">
        <w:rPr>
          <w:rFonts w:ascii="Times New Roman" w:hAnsi="Times New Roman" w:cs="Times New Roman"/>
          <w:sz w:val="28"/>
          <w:szCs w:val="28"/>
        </w:rPr>
        <w:t xml:space="preserve"> планируется организовать производство </w:t>
      </w:r>
      <w:proofErr w:type="spellStart"/>
      <w:proofErr w:type="gramStart"/>
      <w:r w:rsidR="00B62A89" w:rsidRPr="006148D3">
        <w:rPr>
          <w:rFonts w:ascii="Times New Roman" w:hAnsi="Times New Roman" w:cs="Times New Roman"/>
          <w:sz w:val="28"/>
          <w:szCs w:val="28"/>
        </w:rPr>
        <w:t>сыромолотого</w:t>
      </w:r>
      <w:proofErr w:type="spellEnd"/>
      <w:r w:rsidR="00B62A89" w:rsidRPr="006148D3">
        <w:rPr>
          <w:rFonts w:ascii="Times New Roman" w:hAnsi="Times New Roman" w:cs="Times New Roman"/>
          <w:sz w:val="28"/>
          <w:szCs w:val="28"/>
        </w:rPr>
        <w:t xml:space="preserve">  карбонатного</w:t>
      </w:r>
      <w:proofErr w:type="gramEnd"/>
      <w:r w:rsidR="00B62A89" w:rsidRPr="006148D3">
        <w:rPr>
          <w:rFonts w:ascii="Times New Roman" w:hAnsi="Times New Roman" w:cs="Times New Roman"/>
          <w:sz w:val="28"/>
          <w:szCs w:val="28"/>
        </w:rPr>
        <w:t xml:space="preserve"> порошка используемого в основном дачниками и фермерами для </w:t>
      </w:r>
      <w:proofErr w:type="spellStart"/>
      <w:r w:rsidR="00B62A89" w:rsidRPr="006148D3"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 w:rsidR="00B62A89" w:rsidRPr="006148D3">
        <w:rPr>
          <w:rFonts w:ascii="Times New Roman" w:hAnsi="Times New Roman" w:cs="Times New Roman"/>
          <w:sz w:val="28"/>
          <w:szCs w:val="28"/>
        </w:rPr>
        <w:t xml:space="preserve"> почв открытых грунтов и теплиц. </w:t>
      </w:r>
      <w:proofErr w:type="gramStart"/>
      <w:r w:rsidR="00B62A89" w:rsidRPr="006148D3">
        <w:rPr>
          <w:rFonts w:ascii="Times New Roman" w:hAnsi="Times New Roman" w:cs="Times New Roman"/>
          <w:sz w:val="28"/>
          <w:szCs w:val="28"/>
        </w:rPr>
        <w:t>Как производное  из  него планируется готовить  комплексные удобрения   с добавлением  молот</w:t>
      </w:r>
      <w:r w:rsidR="00F44B67" w:rsidRPr="006148D3">
        <w:rPr>
          <w:rFonts w:ascii="Times New Roman" w:hAnsi="Times New Roman" w:cs="Times New Roman"/>
          <w:sz w:val="28"/>
          <w:szCs w:val="28"/>
        </w:rPr>
        <w:t>ого бурого угля и горного песка.</w:t>
      </w:r>
      <w:proofErr w:type="gramEnd"/>
      <w:r w:rsidR="00F44B67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="004F59B0" w:rsidRPr="006148D3">
        <w:rPr>
          <w:rFonts w:ascii="Times New Roman" w:hAnsi="Times New Roman" w:cs="Times New Roman"/>
          <w:sz w:val="28"/>
          <w:szCs w:val="28"/>
        </w:rPr>
        <w:t xml:space="preserve"> Бурый уголь подмосковного бассейна </w:t>
      </w:r>
      <w:r w:rsidR="00C55CF7" w:rsidRPr="006148D3">
        <w:rPr>
          <w:rFonts w:ascii="Times New Roman" w:hAnsi="Times New Roman" w:cs="Times New Roman"/>
          <w:sz w:val="28"/>
          <w:szCs w:val="28"/>
        </w:rPr>
        <w:t>имеет органическую составляющую и полный набор микроэлементов.</w:t>
      </w:r>
    </w:p>
    <w:p w:rsidR="00C55CF7" w:rsidRPr="006148D3" w:rsidRDefault="00C55CF7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На организацию подобного производства  потребуется капитальные вложения около 20 млн. руб. и при этом в небольших количествах возможно получение минеральной карбонатной крошки фракции 1-3 мм используемой производителями яиц для образования скорлупы.</w:t>
      </w:r>
    </w:p>
    <w:p w:rsidR="00C55CF7" w:rsidRPr="006148D3" w:rsidRDefault="00C55CF7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Реализация  продукции предполагается в основном в розницу и оптом для садоводов, частных производителей сельхозпродукции и фермеров.</w:t>
      </w:r>
      <w:r w:rsidR="006C516C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="00587FFA" w:rsidRPr="006148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C516C" w:rsidRPr="006148D3">
        <w:rPr>
          <w:rFonts w:ascii="Times New Roman" w:hAnsi="Times New Roman" w:cs="Times New Roman"/>
          <w:sz w:val="28"/>
          <w:szCs w:val="28"/>
        </w:rPr>
        <w:t>Объемы производства подлежат определению, но надо иметь в виду что капитальные вложения в минимальное производство  будут незначительно  отличаться при увеличении его в 2-3 раза из-за постоянной составляющей стоимости затрат  на инфраструктуру и обеспечения производственного процесса.</w:t>
      </w:r>
    </w:p>
    <w:p w:rsidR="006C516C" w:rsidRPr="006148D3" w:rsidRDefault="006C516C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По имеющейся информации себестоимость производства удоб</w:t>
      </w:r>
      <w:r w:rsidR="003D3713" w:rsidRPr="006148D3">
        <w:rPr>
          <w:rFonts w:ascii="Times New Roman" w:hAnsi="Times New Roman" w:cs="Times New Roman"/>
          <w:sz w:val="28"/>
          <w:szCs w:val="28"/>
        </w:rPr>
        <w:t>р</w:t>
      </w:r>
      <w:r w:rsidRPr="006148D3">
        <w:rPr>
          <w:rFonts w:ascii="Times New Roman" w:hAnsi="Times New Roman" w:cs="Times New Roman"/>
          <w:sz w:val="28"/>
          <w:szCs w:val="28"/>
        </w:rPr>
        <w:t xml:space="preserve">ений </w:t>
      </w:r>
      <w:r w:rsidR="003D3713" w:rsidRPr="006148D3">
        <w:rPr>
          <w:rFonts w:ascii="Times New Roman" w:hAnsi="Times New Roman" w:cs="Times New Roman"/>
          <w:sz w:val="28"/>
          <w:szCs w:val="28"/>
        </w:rPr>
        <w:t xml:space="preserve">может быть значительно снижена из-за возможности применения для их изготовления углесодержащих глин вскрыши и возможности добычи бурого угля имеющегося на </w:t>
      </w:r>
      <w:proofErr w:type="spellStart"/>
      <w:r w:rsidR="003D3713" w:rsidRPr="006148D3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="003D3713" w:rsidRPr="006148D3">
        <w:rPr>
          <w:rFonts w:ascii="Times New Roman" w:hAnsi="Times New Roman" w:cs="Times New Roman"/>
          <w:sz w:val="28"/>
          <w:szCs w:val="28"/>
        </w:rPr>
        <w:t xml:space="preserve"> под слоем пластичных глин подошвы после выработки слоя горного песка.</w:t>
      </w:r>
    </w:p>
    <w:p w:rsidR="003D3713" w:rsidRPr="006148D3" w:rsidRDefault="008964EF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D3713" w:rsidRPr="006148D3">
        <w:rPr>
          <w:rFonts w:ascii="Times New Roman" w:hAnsi="Times New Roman" w:cs="Times New Roman"/>
          <w:b/>
          <w:sz w:val="28"/>
          <w:szCs w:val="28"/>
        </w:rPr>
        <w:t>.</w:t>
      </w:r>
      <w:r w:rsidR="003D3713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="003D3713" w:rsidRPr="006148D3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3D3713" w:rsidRPr="006148D3">
        <w:rPr>
          <w:rFonts w:ascii="Times New Roman" w:hAnsi="Times New Roman" w:cs="Times New Roman"/>
          <w:sz w:val="28"/>
          <w:szCs w:val="28"/>
        </w:rPr>
        <w:t xml:space="preserve"> предполагает производство карбонатной крошки фракции 1-3 и 3-7 мм с попутным </w:t>
      </w:r>
      <w:proofErr w:type="gramStart"/>
      <w:r w:rsidR="003D3713" w:rsidRPr="006148D3">
        <w:rPr>
          <w:rFonts w:ascii="Times New Roman" w:hAnsi="Times New Roman" w:cs="Times New Roman"/>
          <w:sz w:val="28"/>
          <w:szCs w:val="28"/>
        </w:rPr>
        <w:t>получением  минерального</w:t>
      </w:r>
      <w:proofErr w:type="gramEnd"/>
      <w:r w:rsidR="003D3713" w:rsidRPr="006148D3">
        <w:rPr>
          <w:rFonts w:ascii="Times New Roman" w:hAnsi="Times New Roman" w:cs="Times New Roman"/>
          <w:sz w:val="28"/>
          <w:szCs w:val="28"/>
        </w:rPr>
        <w:t xml:space="preserve"> порошка.</w:t>
      </w:r>
    </w:p>
    <w:p w:rsidR="00493AD3" w:rsidRPr="006148D3" w:rsidRDefault="00493AD3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lastRenderedPageBreak/>
        <w:t>1).Минеральная крошка  используется птицефабриками для получения скорлупы яиц, производителями некоторых видов бетона как наполнителя, производителями  гипсобетонных изделий (КНАУФ), дезактивации почв зоны поражения Чернобыльской АЭС.</w:t>
      </w:r>
    </w:p>
    <w:p w:rsidR="00493AD3" w:rsidRPr="006148D3" w:rsidRDefault="00493AD3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6148D3">
        <w:rPr>
          <w:rFonts w:ascii="Times New Roman" w:hAnsi="Times New Roman" w:cs="Times New Roman"/>
          <w:sz w:val="28"/>
          <w:szCs w:val="28"/>
        </w:rPr>
        <w:t>.Минеральный порошок применяется для изготовления асфальтобетонных смесей, а в нашем случае</w:t>
      </w:r>
      <w:r w:rsidR="00311E69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Pr="006148D3">
        <w:rPr>
          <w:rFonts w:ascii="Times New Roman" w:hAnsi="Times New Roman" w:cs="Times New Roman"/>
          <w:sz w:val="28"/>
          <w:szCs w:val="28"/>
        </w:rPr>
        <w:t xml:space="preserve"> для изготовления сухих строительных смесей с добавлением горного песка и цемента</w:t>
      </w:r>
      <w:r w:rsidR="00311E69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Pr="006148D3">
        <w:rPr>
          <w:rFonts w:ascii="Times New Roman" w:hAnsi="Times New Roman" w:cs="Times New Roman"/>
          <w:sz w:val="28"/>
          <w:szCs w:val="28"/>
        </w:rPr>
        <w:t xml:space="preserve"> или гипса</w:t>
      </w:r>
      <w:r w:rsidR="00311E69" w:rsidRPr="006148D3">
        <w:rPr>
          <w:rFonts w:ascii="Times New Roman" w:hAnsi="Times New Roman" w:cs="Times New Roman"/>
          <w:sz w:val="28"/>
          <w:szCs w:val="28"/>
        </w:rPr>
        <w:t xml:space="preserve"> </w:t>
      </w:r>
      <w:r w:rsidRPr="006148D3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311E69" w:rsidRPr="006148D3">
        <w:rPr>
          <w:rFonts w:ascii="Times New Roman" w:hAnsi="Times New Roman" w:cs="Times New Roman"/>
          <w:sz w:val="28"/>
          <w:szCs w:val="28"/>
        </w:rPr>
        <w:t>назначения по применению, по утвержденным и разработанным ТУ.</w:t>
      </w:r>
      <w:proofErr w:type="gramEnd"/>
    </w:p>
    <w:p w:rsidR="00311E69" w:rsidRPr="006148D3" w:rsidRDefault="008964EF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11E69" w:rsidRPr="006148D3">
        <w:rPr>
          <w:rFonts w:ascii="Times New Roman" w:hAnsi="Times New Roman" w:cs="Times New Roman"/>
          <w:b/>
          <w:sz w:val="28"/>
          <w:szCs w:val="28"/>
        </w:rPr>
        <w:t>. На третьем этапе</w:t>
      </w:r>
      <w:r w:rsidR="00311E69" w:rsidRPr="006148D3">
        <w:rPr>
          <w:rFonts w:ascii="Times New Roman" w:hAnsi="Times New Roman" w:cs="Times New Roman"/>
          <w:sz w:val="28"/>
          <w:szCs w:val="28"/>
        </w:rPr>
        <w:t xml:space="preserve"> из минерального порошка планируется </w:t>
      </w:r>
      <w:proofErr w:type="gramStart"/>
      <w:r w:rsidR="00311E69" w:rsidRPr="006148D3">
        <w:rPr>
          <w:rFonts w:ascii="Times New Roman" w:hAnsi="Times New Roman" w:cs="Times New Roman"/>
          <w:sz w:val="28"/>
          <w:szCs w:val="28"/>
        </w:rPr>
        <w:t>изготовление  высокотехнологичных</w:t>
      </w:r>
      <w:proofErr w:type="gramEnd"/>
      <w:r w:rsidR="00311E69" w:rsidRPr="006148D3">
        <w:rPr>
          <w:rFonts w:ascii="Times New Roman" w:hAnsi="Times New Roman" w:cs="Times New Roman"/>
          <w:sz w:val="28"/>
          <w:szCs w:val="28"/>
        </w:rPr>
        <w:t xml:space="preserve">  изделий методом жесткого прессования. Различные втулки, прокладки и т.п., в основном  для газовой промышленности.    Кроме того карбонатная крошка применима как наполнитель всевозможных фильтров.</w:t>
      </w:r>
    </w:p>
    <w:p w:rsidR="00311E69" w:rsidRPr="006148D3" w:rsidRDefault="00311E69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>Капитальные вложения второго и третьего этапов  планируе</w:t>
      </w:r>
      <w:r w:rsidR="009B2439" w:rsidRPr="006148D3">
        <w:rPr>
          <w:rFonts w:ascii="Times New Roman" w:hAnsi="Times New Roman" w:cs="Times New Roman"/>
          <w:sz w:val="28"/>
          <w:szCs w:val="28"/>
        </w:rPr>
        <w:t>тся осуществлять за счет реинвести</w:t>
      </w:r>
      <w:r w:rsidRPr="006148D3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="009B2439" w:rsidRPr="006148D3">
        <w:rPr>
          <w:rFonts w:ascii="Times New Roman" w:hAnsi="Times New Roman" w:cs="Times New Roman"/>
          <w:sz w:val="28"/>
          <w:szCs w:val="28"/>
        </w:rPr>
        <w:t xml:space="preserve"> прибыли действующих производств.</w:t>
      </w:r>
    </w:p>
    <w:p w:rsidR="009B2439" w:rsidRPr="006148D3" w:rsidRDefault="008964EF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B2439" w:rsidRPr="006148D3">
        <w:rPr>
          <w:rFonts w:ascii="Times New Roman" w:hAnsi="Times New Roman" w:cs="Times New Roman"/>
          <w:b/>
          <w:sz w:val="28"/>
          <w:szCs w:val="28"/>
        </w:rPr>
        <w:t>. На четвертом этапе</w:t>
      </w:r>
      <w:r w:rsidR="009B2439" w:rsidRPr="006148D3">
        <w:rPr>
          <w:rFonts w:ascii="Times New Roman" w:hAnsi="Times New Roman" w:cs="Times New Roman"/>
          <w:sz w:val="28"/>
          <w:szCs w:val="28"/>
        </w:rPr>
        <w:t xml:space="preserve"> планируется организация производства щебня фракций 20-40, 40-70, 70-90  на имеющихся запасах известняка  </w:t>
      </w:r>
      <w:proofErr w:type="spellStart"/>
      <w:r w:rsidR="009B2439" w:rsidRPr="006148D3">
        <w:rPr>
          <w:rFonts w:ascii="Times New Roman" w:hAnsi="Times New Roman" w:cs="Times New Roman"/>
          <w:sz w:val="28"/>
          <w:szCs w:val="28"/>
        </w:rPr>
        <w:t>Акульшинского</w:t>
      </w:r>
      <w:proofErr w:type="spellEnd"/>
      <w:r w:rsidR="009B2439" w:rsidRPr="006148D3">
        <w:rPr>
          <w:rFonts w:ascii="Times New Roman" w:hAnsi="Times New Roman" w:cs="Times New Roman"/>
          <w:sz w:val="28"/>
          <w:szCs w:val="28"/>
        </w:rPr>
        <w:t xml:space="preserve"> месторождения и попутного производства всех видов продукции планируемых к производству на </w:t>
      </w:r>
      <w:proofErr w:type="spellStart"/>
      <w:r w:rsidR="009B2439" w:rsidRPr="006148D3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="009B2439" w:rsidRPr="00614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39" w:rsidRPr="006148D3">
        <w:rPr>
          <w:rFonts w:ascii="Times New Roman" w:hAnsi="Times New Roman" w:cs="Times New Roman"/>
          <w:sz w:val="28"/>
          <w:szCs w:val="28"/>
        </w:rPr>
        <w:t>Кураковского</w:t>
      </w:r>
      <w:proofErr w:type="spellEnd"/>
      <w:r w:rsidR="009B2439" w:rsidRPr="006148D3">
        <w:rPr>
          <w:rFonts w:ascii="Times New Roman" w:hAnsi="Times New Roman" w:cs="Times New Roman"/>
          <w:sz w:val="28"/>
          <w:szCs w:val="28"/>
        </w:rPr>
        <w:t xml:space="preserve"> карьера.</w:t>
      </w:r>
    </w:p>
    <w:p w:rsidR="009B2439" w:rsidRPr="006148D3" w:rsidRDefault="009B2439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D3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производственного процесса на четвертом этапе предполагается в основном за счет реинвестирования прибыли действующего производства  </w:t>
      </w:r>
      <w:proofErr w:type="spellStart"/>
      <w:r w:rsidRPr="006148D3">
        <w:rPr>
          <w:rFonts w:ascii="Times New Roman" w:hAnsi="Times New Roman" w:cs="Times New Roman"/>
          <w:sz w:val="28"/>
          <w:szCs w:val="28"/>
        </w:rPr>
        <w:t>Кураковского</w:t>
      </w:r>
      <w:proofErr w:type="spellEnd"/>
      <w:r w:rsidRPr="006148D3">
        <w:rPr>
          <w:rFonts w:ascii="Times New Roman" w:hAnsi="Times New Roman" w:cs="Times New Roman"/>
          <w:sz w:val="28"/>
          <w:szCs w:val="28"/>
        </w:rPr>
        <w:t xml:space="preserve"> карьера.</w:t>
      </w:r>
    </w:p>
    <w:p w:rsidR="008964EF" w:rsidRPr="006148D3" w:rsidRDefault="008964EF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Pr="00E81A9E" w:rsidRDefault="00E81A9E" w:rsidP="00E81A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81A9E">
        <w:rPr>
          <w:rFonts w:ascii="Times New Roman" w:hAnsi="Times New Roman" w:cs="Times New Roman"/>
          <w:sz w:val="28"/>
          <w:szCs w:val="28"/>
        </w:rPr>
        <w:lastRenderedPageBreak/>
        <w:t>Выполнена</w:t>
      </w:r>
      <w:proofErr w:type="gramEnd"/>
      <w:r w:rsidRPr="00E81A9E">
        <w:rPr>
          <w:rFonts w:ascii="Times New Roman" w:hAnsi="Times New Roman" w:cs="Times New Roman"/>
          <w:sz w:val="28"/>
          <w:szCs w:val="28"/>
        </w:rPr>
        <w:t xml:space="preserve">  по распоряжению</w:t>
      </w:r>
    </w:p>
    <w:p w:rsidR="00E81A9E" w:rsidRPr="00E81A9E" w:rsidRDefault="00E81A9E" w:rsidP="00E81A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Инвестора 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Pr="00E81A9E" w:rsidRDefault="00E81A9E" w:rsidP="00E81A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1A9E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A9E">
        <w:rPr>
          <w:rFonts w:ascii="Times New Roman" w:hAnsi="Times New Roman" w:cs="Times New Roman"/>
          <w:sz w:val="28"/>
          <w:szCs w:val="28"/>
        </w:rPr>
        <w:t>В соответствии с Вашим распоряжением совместно с  фирмой  «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Геотимс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» был рассмотрен вариант инвестиций по планируемому к освоению 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Акульшинского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каменного карьера Ленинского района Тульской области.</w:t>
      </w:r>
      <w:proofErr w:type="gramEnd"/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Основной целью инвестиций является организация производства продукции с высокой добавленной стоимостью и безотходного производственного </w:t>
      </w:r>
      <w:proofErr w:type="gramStart"/>
      <w:r w:rsidRPr="00E81A9E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E81A9E">
        <w:rPr>
          <w:rFonts w:ascii="Times New Roman" w:hAnsi="Times New Roman" w:cs="Times New Roman"/>
          <w:sz w:val="28"/>
          <w:szCs w:val="28"/>
        </w:rPr>
        <w:t xml:space="preserve"> имея в виду полную переработку отходов дробления известкового камня. Переработка этих отходов предполагается на отечественном оборудовании с использованием опыта работы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Берниковского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карьера Тульской области и каменных карьеров  Калужской области.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Акульшинского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месторождения планируется в два этапа.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На первом этапе в течение 2016-2017 гг. – инвестиции в объеме до 130 млн. рублей производятся в организацию работы </w:t>
      </w:r>
      <w:proofErr w:type="gramStart"/>
      <w:r w:rsidRPr="00E81A9E">
        <w:rPr>
          <w:rFonts w:ascii="Times New Roman" w:hAnsi="Times New Roman" w:cs="Times New Roman"/>
          <w:sz w:val="28"/>
          <w:szCs w:val="28"/>
        </w:rPr>
        <w:t>горно-добывающего</w:t>
      </w:r>
      <w:proofErr w:type="gramEnd"/>
      <w:r w:rsidRPr="00E81A9E">
        <w:rPr>
          <w:rFonts w:ascii="Times New Roman" w:hAnsi="Times New Roman" w:cs="Times New Roman"/>
          <w:sz w:val="28"/>
          <w:szCs w:val="28"/>
        </w:rPr>
        <w:t xml:space="preserve"> цеха и цеха переработки известнякового камня в щебень фракции  40-70, 20-40 и 5-20 с общим объемом производства дот 300 тыс. кубометров в год. 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На втором этапе за счет реинвестирования прибыли от производства щебня в течение 2017-2018 гг. планируется организовать  из отходов дробления известняка производство следующих видов продукции с добавленной стоимостью до 1000%,   общим объемом 50 тыс. тонн в год. 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A9E">
        <w:rPr>
          <w:rFonts w:ascii="Times New Roman" w:hAnsi="Times New Roman" w:cs="Times New Roman"/>
          <w:sz w:val="28"/>
          <w:szCs w:val="28"/>
        </w:rPr>
        <w:t>Сыромолотый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карбонатный порошок используемый  дачниками и фермерами для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раскисления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почв открытых грунтов и теплиц. </w:t>
      </w:r>
      <w:proofErr w:type="gramStart"/>
      <w:r w:rsidRPr="00E81A9E">
        <w:rPr>
          <w:rFonts w:ascii="Times New Roman" w:hAnsi="Times New Roman" w:cs="Times New Roman"/>
          <w:sz w:val="28"/>
          <w:szCs w:val="28"/>
        </w:rPr>
        <w:t>Как производное  из  него планируется готовить  комплексные удобрения   с добавлением  молотого бурого угля и горного песка.</w:t>
      </w:r>
      <w:proofErr w:type="gramEnd"/>
      <w:r w:rsidRPr="00E81A9E">
        <w:rPr>
          <w:rFonts w:ascii="Times New Roman" w:hAnsi="Times New Roman" w:cs="Times New Roman"/>
          <w:sz w:val="28"/>
          <w:szCs w:val="28"/>
        </w:rPr>
        <w:t xml:space="preserve">  Бурый уголь подмосковного бассейна имеет органическую составляющую и полный набор микроэлементов.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lastRenderedPageBreak/>
        <w:t>На организацию подобного производства  потребуется капитальные вложения около 20 млн. руб. и при этом в небольших количествах возможно получение минеральной карбонатной крошки фракции 1-3 мм используемой производителями яиц для образования скорлупы.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Реализация  продукции предполагается в основном в розницу и оптом для садоводов, частных производителей сельхозпродукции и фермеров.         Объемы производства подлежат определению, но надо иметь в виду что капитальные вложения в минимальное производство  будут незначительно  отличаться при увеличении его в 2-3 раза из-за постоянной составляющей стоимости затрат  на инфраструктуру и обеспечения производственного процесса.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По имеющейся информации себестоимость производства удобрений может быть значительно снижена из-за возможности применения для их изготовления углесодержащих глин вскрыши нашего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Кураковского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карьера  и возможности добычи бурого угля имеющегося на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 этого  карьера под слоем пластичных глин подошвы после выработки слоя горного песка.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Производство карбонатной крошки фракции 1-3 и 3-7 мм с попутным получением  минерального порошка.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1).Минеральная крошка  используется птицефабриками для получения скорлупы яиц, производителями некоторых видов бетона как наполнителя, производителями  гипсобетонных изделий (КНАУФ), дезактивации почв зоны поражения Чернобыльской АЭС.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E81A9E">
        <w:rPr>
          <w:rFonts w:ascii="Times New Roman" w:hAnsi="Times New Roman" w:cs="Times New Roman"/>
          <w:sz w:val="28"/>
          <w:szCs w:val="28"/>
        </w:rPr>
        <w:t>.Минеральный порошок применяется для изготовления асфальтобетонных смесей, а в нашем случае  для изготовления сухих строительных смесей с добавлением горного песка и цемента  или гипса  в зависимости от назначения по применению, по утвержденным и разработанным ТУ.</w:t>
      </w:r>
      <w:proofErr w:type="gramEnd"/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Из минерального порошка планируется изготовление  высокотехнологичных  изделий методом жесткого прессования. Различные </w:t>
      </w:r>
      <w:r w:rsidRPr="00E81A9E">
        <w:rPr>
          <w:rFonts w:ascii="Times New Roman" w:hAnsi="Times New Roman" w:cs="Times New Roman"/>
          <w:sz w:val="28"/>
          <w:szCs w:val="28"/>
        </w:rPr>
        <w:lastRenderedPageBreak/>
        <w:t>втулки, прокладки и т.п., в основном  для газовой промышленности.    Кроме того карбонатная крошка применима как наполнитель всевозможных фильтров.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Председатель регионального отделения в Тульской области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«Инвестиционная Россия»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Чукаев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 xml:space="preserve"> А.Н./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Геотимс</w:t>
      </w:r>
      <w:proofErr w:type="spellEnd"/>
      <w:r w:rsidRPr="00E81A9E">
        <w:rPr>
          <w:rFonts w:ascii="Times New Roman" w:hAnsi="Times New Roman" w:cs="Times New Roman"/>
          <w:sz w:val="28"/>
          <w:szCs w:val="28"/>
        </w:rPr>
        <w:t>»,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 xml:space="preserve">Доктор технических наук, профессор кафедры </w:t>
      </w:r>
      <w:proofErr w:type="spellStart"/>
      <w:r w:rsidRPr="00E81A9E">
        <w:rPr>
          <w:rFonts w:ascii="Times New Roman" w:hAnsi="Times New Roman" w:cs="Times New Roman"/>
          <w:sz w:val="28"/>
          <w:szCs w:val="28"/>
        </w:rPr>
        <w:t>Геотехнологий</w:t>
      </w:r>
      <w:proofErr w:type="spellEnd"/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и Строительства подземных сооружений</w:t>
      </w:r>
    </w:p>
    <w:p w:rsidR="00E81A9E" w:rsidRP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Тульского Государственного университета</w:t>
      </w:r>
    </w:p>
    <w:p w:rsidR="00E81A9E" w:rsidRDefault="00E81A9E" w:rsidP="00E81A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A9E">
        <w:rPr>
          <w:rFonts w:ascii="Times New Roman" w:hAnsi="Times New Roman" w:cs="Times New Roman"/>
          <w:sz w:val="28"/>
          <w:szCs w:val="28"/>
        </w:rPr>
        <w:t>/Сафронов В.П./</w:t>
      </w: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A9E" w:rsidRPr="006148D3" w:rsidRDefault="00E81A9E" w:rsidP="00614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A9E" w:rsidRPr="006148D3" w:rsidSect="00CF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B7937"/>
    <w:multiLevelType w:val="hybridMultilevel"/>
    <w:tmpl w:val="6E3A32EE"/>
    <w:lvl w:ilvl="0" w:tplc="F5E28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C28"/>
    <w:rsid w:val="001561C4"/>
    <w:rsid w:val="00311E69"/>
    <w:rsid w:val="003D3713"/>
    <w:rsid w:val="00441C18"/>
    <w:rsid w:val="00493AD3"/>
    <w:rsid w:val="004F59B0"/>
    <w:rsid w:val="00587FFA"/>
    <w:rsid w:val="005B1A79"/>
    <w:rsid w:val="006148D3"/>
    <w:rsid w:val="006C516C"/>
    <w:rsid w:val="00751DFC"/>
    <w:rsid w:val="008964EF"/>
    <w:rsid w:val="00905C28"/>
    <w:rsid w:val="00951205"/>
    <w:rsid w:val="00966605"/>
    <w:rsid w:val="009B2439"/>
    <w:rsid w:val="00A24741"/>
    <w:rsid w:val="00B62A89"/>
    <w:rsid w:val="00C55CF7"/>
    <w:rsid w:val="00CF7DFB"/>
    <w:rsid w:val="00D83870"/>
    <w:rsid w:val="00E81A9E"/>
    <w:rsid w:val="00F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Windows User</cp:lastModifiedBy>
  <cp:revision>8</cp:revision>
  <dcterms:created xsi:type="dcterms:W3CDTF">2016-02-12T09:35:00Z</dcterms:created>
  <dcterms:modified xsi:type="dcterms:W3CDTF">2016-04-07T17:31:00Z</dcterms:modified>
</cp:coreProperties>
</file>