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329" w:rsidRDefault="00C75329" w:rsidP="00FC0D3E">
      <w:pPr>
        <w:pStyle w:val="a3"/>
        <w:spacing w:before="0"/>
        <w:jc w:val="center"/>
        <w:rPr>
          <w:b/>
          <w:sz w:val="28"/>
        </w:rPr>
      </w:pPr>
      <w:bookmarkStart w:id="0" w:name="_GoBack"/>
      <w:bookmarkEnd w:id="0"/>
    </w:p>
    <w:p w:rsidR="00C75329" w:rsidRDefault="00C75329" w:rsidP="00FC0D3E">
      <w:pPr>
        <w:pStyle w:val="a3"/>
        <w:spacing w:before="0"/>
        <w:jc w:val="center"/>
        <w:rPr>
          <w:b/>
          <w:sz w:val="28"/>
        </w:rPr>
      </w:pPr>
    </w:p>
    <w:p w:rsidR="00C75329" w:rsidRDefault="00C75329" w:rsidP="00FC0D3E">
      <w:pPr>
        <w:pStyle w:val="a3"/>
        <w:spacing w:before="0"/>
        <w:jc w:val="center"/>
        <w:rPr>
          <w:b/>
          <w:sz w:val="28"/>
        </w:rPr>
      </w:pPr>
    </w:p>
    <w:p w:rsidR="00C75329" w:rsidRDefault="00C75329" w:rsidP="00FC0D3E">
      <w:pPr>
        <w:pStyle w:val="a3"/>
        <w:spacing w:before="0"/>
        <w:jc w:val="center"/>
        <w:rPr>
          <w:b/>
          <w:sz w:val="28"/>
        </w:rPr>
      </w:pPr>
    </w:p>
    <w:p w:rsidR="00C75329" w:rsidRDefault="00C75329" w:rsidP="00FC0D3E">
      <w:pPr>
        <w:pStyle w:val="a3"/>
        <w:spacing w:before="0"/>
        <w:jc w:val="center"/>
        <w:rPr>
          <w:b/>
          <w:sz w:val="28"/>
        </w:rPr>
      </w:pPr>
    </w:p>
    <w:p w:rsidR="00C75329" w:rsidRDefault="00C75329" w:rsidP="00FC0D3E">
      <w:pPr>
        <w:pStyle w:val="a3"/>
        <w:spacing w:before="0"/>
        <w:jc w:val="center"/>
        <w:rPr>
          <w:b/>
          <w:sz w:val="28"/>
        </w:rPr>
      </w:pPr>
    </w:p>
    <w:p w:rsidR="00C75329" w:rsidRDefault="00C75329" w:rsidP="00FC0D3E">
      <w:pPr>
        <w:pStyle w:val="a3"/>
        <w:spacing w:before="0"/>
        <w:jc w:val="center"/>
        <w:rPr>
          <w:b/>
          <w:sz w:val="28"/>
        </w:rPr>
      </w:pPr>
    </w:p>
    <w:p w:rsidR="00C75329" w:rsidRDefault="00C75329" w:rsidP="00FC0D3E">
      <w:pPr>
        <w:pStyle w:val="a3"/>
        <w:spacing w:before="0"/>
        <w:jc w:val="center"/>
        <w:rPr>
          <w:b/>
          <w:sz w:val="28"/>
        </w:rPr>
      </w:pPr>
    </w:p>
    <w:p w:rsidR="00C75329" w:rsidRDefault="00C75329" w:rsidP="00CF284F">
      <w:pPr>
        <w:pStyle w:val="a3"/>
        <w:spacing w:before="0"/>
        <w:jc w:val="center"/>
        <w:rPr>
          <w:b/>
          <w:sz w:val="28"/>
        </w:rPr>
      </w:pPr>
    </w:p>
    <w:p w:rsidR="00FC0D3E" w:rsidRDefault="00C75329" w:rsidP="00CF284F">
      <w:pPr>
        <w:pStyle w:val="a3"/>
        <w:spacing w:before="0"/>
        <w:jc w:val="center"/>
        <w:rPr>
          <w:b/>
          <w:sz w:val="28"/>
        </w:rPr>
      </w:pPr>
      <w:r>
        <w:rPr>
          <w:b/>
          <w:sz w:val="28"/>
        </w:rPr>
        <w:t>БИЗНЕС-ПЛАН</w:t>
      </w:r>
    </w:p>
    <w:p w:rsidR="00201FCB" w:rsidRDefault="00C85252" w:rsidP="00CF284F">
      <w:pPr>
        <w:pStyle w:val="a3"/>
        <w:spacing w:before="0"/>
        <w:jc w:val="center"/>
        <w:rPr>
          <w:b/>
          <w:sz w:val="28"/>
          <w:lang w:val="uk-UA"/>
        </w:rPr>
      </w:pPr>
      <w:r>
        <w:rPr>
          <w:b/>
          <w:sz w:val="28"/>
        </w:rPr>
        <w:t>П</w:t>
      </w:r>
      <w:r w:rsidR="00201FCB">
        <w:rPr>
          <w:b/>
          <w:sz w:val="28"/>
        </w:rPr>
        <w:t>роекта</w:t>
      </w:r>
    </w:p>
    <w:p w:rsidR="00C85252" w:rsidRPr="00C85252" w:rsidRDefault="00C85252" w:rsidP="00CF284F">
      <w:pPr>
        <w:pStyle w:val="a3"/>
        <w:spacing w:before="0"/>
        <w:jc w:val="center"/>
        <w:rPr>
          <w:b/>
          <w:sz w:val="28"/>
        </w:rPr>
      </w:pPr>
      <w:r>
        <w:rPr>
          <w:b/>
          <w:sz w:val="28"/>
          <w:lang w:val="uk-UA"/>
        </w:rPr>
        <w:t>Сим</w:t>
      </w:r>
      <w:r>
        <w:rPr>
          <w:b/>
          <w:sz w:val="28"/>
        </w:rPr>
        <w:t>улятор-тренажёр</w:t>
      </w:r>
    </w:p>
    <w:p w:rsidR="00C75329" w:rsidRDefault="00C75329" w:rsidP="00CF284F">
      <w:pPr>
        <w:pStyle w:val="a3"/>
        <w:spacing w:before="0"/>
        <w:jc w:val="center"/>
        <w:rPr>
          <w:b/>
          <w:sz w:val="28"/>
        </w:rPr>
      </w:pPr>
    </w:p>
    <w:p w:rsidR="00FC0D3E" w:rsidRPr="00CC16DA" w:rsidRDefault="00FC0D3E" w:rsidP="00CF284F">
      <w:pPr>
        <w:pStyle w:val="a3"/>
        <w:spacing w:before="0"/>
        <w:jc w:val="center"/>
        <w:rPr>
          <w:b/>
          <w:sz w:val="28"/>
        </w:rPr>
      </w:pPr>
    </w:p>
    <w:p w:rsidR="00FC0D3E" w:rsidRDefault="00FC0D3E" w:rsidP="00CF284F">
      <w:pPr>
        <w:pStyle w:val="a3"/>
        <w:spacing w:before="0"/>
        <w:jc w:val="center"/>
      </w:pPr>
    </w:p>
    <w:p w:rsidR="00C75329" w:rsidRDefault="00C75329" w:rsidP="00FC0D3E">
      <w:pPr>
        <w:pStyle w:val="a3"/>
        <w:spacing w:before="0"/>
        <w:jc w:val="both"/>
        <w:rPr>
          <w:b/>
          <w:sz w:val="32"/>
        </w:rPr>
      </w:pPr>
    </w:p>
    <w:p w:rsidR="00C75329" w:rsidRDefault="00C75329" w:rsidP="00FC0D3E">
      <w:pPr>
        <w:pStyle w:val="a3"/>
        <w:spacing w:before="0"/>
        <w:jc w:val="both"/>
        <w:rPr>
          <w:b/>
          <w:sz w:val="32"/>
        </w:rPr>
      </w:pPr>
    </w:p>
    <w:p w:rsidR="00C75329" w:rsidRDefault="00C75329" w:rsidP="00FC0D3E">
      <w:pPr>
        <w:pStyle w:val="a3"/>
        <w:spacing w:before="0"/>
        <w:jc w:val="both"/>
        <w:rPr>
          <w:b/>
          <w:sz w:val="32"/>
        </w:rPr>
      </w:pPr>
    </w:p>
    <w:p w:rsidR="00C75329" w:rsidRDefault="00C75329" w:rsidP="00FC0D3E">
      <w:pPr>
        <w:pStyle w:val="a3"/>
        <w:spacing w:before="0"/>
        <w:jc w:val="both"/>
        <w:rPr>
          <w:b/>
          <w:sz w:val="32"/>
        </w:rPr>
      </w:pPr>
    </w:p>
    <w:p w:rsidR="00C75329" w:rsidRDefault="00C75329" w:rsidP="00FC0D3E">
      <w:pPr>
        <w:pStyle w:val="a3"/>
        <w:spacing w:before="0"/>
        <w:jc w:val="both"/>
        <w:rPr>
          <w:b/>
          <w:sz w:val="32"/>
        </w:rPr>
      </w:pPr>
    </w:p>
    <w:p w:rsidR="00C75329" w:rsidRDefault="00C75329" w:rsidP="00FC0D3E">
      <w:pPr>
        <w:pStyle w:val="a3"/>
        <w:spacing w:before="0"/>
        <w:jc w:val="both"/>
        <w:rPr>
          <w:b/>
          <w:sz w:val="32"/>
        </w:rPr>
      </w:pPr>
    </w:p>
    <w:p w:rsidR="00C75329" w:rsidRDefault="00C75329" w:rsidP="00FC0D3E">
      <w:pPr>
        <w:pStyle w:val="a3"/>
        <w:spacing w:before="0"/>
        <w:jc w:val="both"/>
        <w:rPr>
          <w:b/>
          <w:sz w:val="32"/>
        </w:rPr>
      </w:pPr>
    </w:p>
    <w:p w:rsidR="00C75329" w:rsidRDefault="00C75329" w:rsidP="00FC0D3E">
      <w:pPr>
        <w:pStyle w:val="a3"/>
        <w:spacing w:before="0"/>
        <w:jc w:val="both"/>
        <w:rPr>
          <w:b/>
          <w:sz w:val="32"/>
        </w:rPr>
      </w:pPr>
    </w:p>
    <w:p w:rsidR="00C75329" w:rsidRDefault="00C75329" w:rsidP="00FC0D3E">
      <w:pPr>
        <w:pStyle w:val="a3"/>
        <w:spacing w:before="0"/>
        <w:jc w:val="both"/>
        <w:rPr>
          <w:b/>
          <w:sz w:val="32"/>
        </w:rPr>
      </w:pPr>
    </w:p>
    <w:p w:rsidR="00C75329" w:rsidRDefault="00C75329" w:rsidP="00FC0D3E">
      <w:pPr>
        <w:pStyle w:val="a3"/>
        <w:spacing w:before="0"/>
        <w:jc w:val="both"/>
        <w:rPr>
          <w:b/>
          <w:sz w:val="32"/>
        </w:rPr>
      </w:pPr>
    </w:p>
    <w:p w:rsidR="00C75329" w:rsidRPr="00E6434C" w:rsidRDefault="00346D5D" w:rsidP="00FC0D3E">
      <w:pPr>
        <w:pStyle w:val="a3"/>
        <w:spacing w:before="0"/>
        <w:jc w:val="both"/>
        <w:rPr>
          <w:sz w:val="28"/>
          <w:szCs w:val="28"/>
        </w:rPr>
      </w:pPr>
      <w:r w:rsidRPr="00346D5D">
        <w:rPr>
          <w:sz w:val="28"/>
          <w:szCs w:val="28"/>
        </w:rPr>
        <w:t>Составил</w:t>
      </w:r>
      <w:r>
        <w:rPr>
          <w:sz w:val="28"/>
          <w:szCs w:val="28"/>
        </w:rPr>
        <w:t>:</w:t>
      </w:r>
      <w:r w:rsidR="00C85252">
        <w:rPr>
          <w:sz w:val="28"/>
          <w:szCs w:val="28"/>
        </w:rPr>
        <w:t xml:space="preserve"> Мовчан Сергей Владимирович</w:t>
      </w:r>
    </w:p>
    <w:p w:rsidR="00346D5D" w:rsidRPr="00346D5D" w:rsidRDefault="00346D5D" w:rsidP="00FC0D3E">
      <w:pPr>
        <w:pStyle w:val="a3"/>
        <w:spacing w:befor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</w:p>
    <w:p w:rsidR="00C75329" w:rsidRDefault="00C75329" w:rsidP="00FC0D3E">
      <w:pPr>
        <w:pStyle w:val="a3"/>
        <w:spacing w:before="0"/>
        <w:jc w:val="both"/>
        <w:rPr>
          <w:b/>
          <w:sz w:val="32"/>
        </w:rPr>
      </w:pPr>
    </w:p>
    <w:p w:rsidR="00C75329" w:rsidRPr="00346D5D" w:rsidRDefault="00CF284F" w:rsidP="00346D5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46D5D" w:rsidRPr="00346D5D">
        <w:rPr>
          <w:sz w:val="28"/>
          <w:szCs w:val="28"/>
        </w:rPr>
        <w:t>Суть проекта</w:t>
      </w:r>
      <w:r w:rsidR="00346D5D">
        <w:rPr>
          <w:sz w:val="28"/>
          <w:szCs w:val="28"/>
        </w:rPr>
        <w:t xml:space="preserve">: </w:t>
      </w:r>
      <w:r w:rsidR="00C85252">
        <w:rPr>
          <w:sz w:val="28"/>
          <w:szCs w:val="28"/>
        </w:rPr>
        <w:t xml:space="preserve">создание симулятора экстремальных развлекательных аттракционов – тренажёра для пилотов спортивных болидов и пилотов самолёта. </w:t>
      </w:r>
    </w:p>
    <w:p w:rsidR="00346D5D" w:rsidRDefault="00346D5D" w:rsidP="00FC0D3E">
      <w:pPr>
        <w:pStyle w:val="a3"/>
        <w:spacing w:before="0"/>
        <w:jc w:val="both"/>
        <w:rPr>
          <w:sz w:val="28"/>
          <w:szCs w:val="28"/>
        </w:rPr>
      </w:pPr>
    </w:p>
    <w:p w:rsidR="00346D5D" w:rsidRDefault="00346D5D" w:rsidP="00FC0D3E">
      <w:pPr>
        <w:pStyle w:val="a3"/>
        <w:spacing w:befor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Стоимость проекта: </w:t>
      </w:r>
      <w:r w:rsidR="00C85252">
        <w:rPr>
          <w:sz w:val="28"/>
          <w:szCs w:val="28"/>
        </w:rPr>
        <w:t>7-10 миллионов</w:t>
      </w:r>
      <w:r>
        <w:rPr>
          <w:sz w:val="28"/>
          <w:szCs w:val="28"/>
        </w:rPr>
        <w:t xml:space="preserve"> руб.</w:t>
      </w:r>
    </w:p>
    <w:p w:rsidR="00346D5D" w:rsidRDefault="00346D5D" w:rsidP="00FC0D3E">
      <w:pPr>
        <w:pStyle w:val="a3"/>
        <w:spacing w:before="0"/>
        <w:jc w:val="both"/>
        <w:rPr>
          <w:sz w:val="28"/>
          <w:szCs w:val="28"/>
        </w:rPr>
      </w:pPr>
    </w:p>
    <w:p w:rsidR="00346D5D" w:rsidRDefault="00346D5D" w:rsidP="00FC0D3E">
      <w:pPr>
        <w:pStyle w:val="a3"/>
        <w:spacing w:before="0"/>
        <w:jc w:val="both"/>
        <w:rPr>
          <w:sz w:val="28"/>
          <w:szCs w:val="28"/>
        </w:rPr>
      </w:pPr>
    </w:p>
    <w:p w:rsidR="00E6434C" w:rsidRDefault="00E6434C" w:rsidP="00FC0D3E">
      <w:pPr>
        <w:pStyle w:val="a3"/>
        <w:spacing w:before="0"/>
        <w:jc w:val="both"/>
        <w:rPr>
          <w:sz w:val="28"/>
          <w:szCs w:val="28"/>
        </w:rPr>
      </w:pPr>
    </w:p>
    <w:p w:rsidR="00E6434C" w:rsidRDefault="00E6434C" w:rsidP="00FC0D3E">
      <w:pPr>
        <w:pStyle w:val="a3"/>
        <w:spacing w:before="0"/>
        <w:jc w:val="both"/>
        <w:rPr>
          <w:sz w:val="28"/>
          <w:szCs w:val="28"/>
        </w:rPr>
      </w:pPr>
    </w:p>
    <w:p w:rsidR="00E6434C" w:rsidRDefault="00E6434C" w:rsidP="00FC0D3E">
      <w:pPr>
        <w:pStyle w:val="a3"/>
        <w:spacing w:before="0"/>
        <w:jc w:val="both"/>
        <w:rPr>
          <w:sz w:val="28"/>
          <w:szCs w:val="28"/>
        </w:rPr>
      </w:pPr>
    </w:p>
    <w:p w:rsidR="00E6434C" w:rsidRDefault="00E6434C" w:rsidP="00FC0D3E">
      <w:pPr>
        <w:pStyle w:val="a3"/>
        <w:spacing w:before="0"/>
        <w:jc w:val="both"/>
        <w:rPr>
          <w:sz w:val="28"/>
          <w:szCs w:val="28"/>
        </w:rPr>
      </w:pPr>
    </w:p>
    <w:p w:rsidR="00346D5D" w:rsidRDefault="00346D5D" w:rsidP="00FC0D3E">
      <w:pPr>
        <w:pStyle w:val="a3"/>
        <w:spacing w:before="0"/>
        <w:jc w:val="both"/>
        <w:rPr>
          <w:sz w:val="28"/>
          <w:szCs w:val="28"/>
        </w:rPr>
      </w:pPr>
    </w:p>
    <w:p w:rsidR="00346D5D" w:rsidRDefault="00346D5D" w:rsidP="00346D5D">
      <w:pPr>
        <w:pStyle w:val="a3"/>
        <w:spacing w:before="0"/>
        <w:jc w:val="center"/>
        <w:rPr>
          <w:sz w:val="28"/>
          <w:szCs w:val="28"/>
        </w:rPr>
      </w:pPr>
    </w:p>
    <w:p w:rsidR="00346D5D" w:rsidRPr="00346D5D" w:rsidRDefault="00C85252" w:rsidP="00346D5D">
      <w:pPr>
        <w:pStyle w:val="a3"/>
        <w:spacing w:befor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Великий Новгород </w:t>
      </w:r>
    </w:p>
    <w:p w:rsidR="00C75329" w:rsidRPr="00346D5D" w:rsidRDefault="00C85252" w:rsidP="00FC0D3E">
      <w:pPr>
        <w:pStyle w:val="a3"/>
        <w:spacing w:befor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2017</w:t>
      </w:r>
    </w:p>
    <w:p w:rsidR="00C75329" w:rsidRDefault="00346D5D" w:rsidP="00042C58">
      <w:pPr>
        <w:pStyle w:val="a3"/>
        <w:spacing w:before="0"/>
        <w:ind w:left="0" w:firstLine="708"/>
        <w:jc w:val="both"/>
        <w:rPr>
          <w:b/>
          <w:sz w:val="32"/>
        </w:rPr>
      </w:pPr>
      <w:r>
        <w:rPr>
          <w:b/>
          <w:sz w:val="32"/>
        </w:rPr>
        <w:lastRenderedPageBreak/>
        <w:t>Содержание</w:t>
      </w:r>
    </w:p>
    <w:p w:rsidR="00C75329" w:rsidRPr="00176E9C" w:rsidRDefault="00C75329" w:rsidP="00176E9C"/>
    <w:p w:rsidR="00BD176C" w:rsidRPr="00176E9C" w:rsidRDefault="00440878" w:rsidP="00176E9C">
      <w:r w:rsidRPr="00176E9C">
        <w:fldChar w:fldCharType="begin"/>
      </w:r>
      <w:r w:rsidRPr="00176E9C">
        <w:instrText xml:space="preserve"> TOC \o "1-3" \h \z \u </w:instrText>
      </w:r>
      <w:r w:rsidRPr="00176E9C">
        <w:fldChar w:fldCharType="separate"/>
      </w:r>
      <w:hyperlink w:anchor="_Toc342636495" w:history="1">
        <w:r w:rsidR="00BD176C" w:rsidRPr="00176E9C">
          <w:rPr>
            <w:rStyle w:val="ac"/>
          </w:rPr>
          <w:t>Резюме.</w:t>
        </w:r>
        <w:r w:rsidR="00176E9C" w:rsidRPr="00176E9C">
          <w:rPr>
            <w:rStyle w:val="ac"/>
          </w:rPr>
          <w:t xml:space="preserve">                                                                                                                                                            </w:t>
        </w:r>
        <w:r w:rsidR="00BD176C" w:rsidRPr="00176E9C">
          <w:rPr>
            <w:rStyle w:val="ac"/>
            <w:webHidden/>
          </w:rPr>
          <w:tab/>
        </w:r>
        <w:r w:rsidR="00BD176C" w:rsidRPr="00176E9C">
          <w:rPr>
            <w:rStyle w:val="ac"/>
            <w:webHidden/>
          </w:rPr>
          <w:fldChar w:fldCharType="begin"/>
        </w:r>
        <w:r w:rsidR="00BD176C" w:rsidRPr="00176E9C">
          <w:rPr>
            <w:rStyle w:val="ac"/>
            <w:webHidden/>
          </w:rPr>
          <w:instrText xml:space="preserve"> PAGEREF _Toc342636495 \h </w:instrText>
        </w:r>
        <w:r w:rsidR="006C30C8" w:rsidRPr="00176E9C">
          <w:rPr>
            <w:rStyle w:val="ac"/>
          </w:rPr>
        </w:r>
        <w:r w:rsidR="00BD176C" w:rsidRPr="00176E9C">
          <w:rPr>
            <w:rStyle w:val="ac"/>
            <w:webHidden/>
          </w:rPr>
          <w:fldChar w:fldCharType="separate"/>
        </w:r>
        <w:r w:rsidR="00BD176C" w:rsidRPr="00176E9C">
          <w:rPr>
            <w:rStyle w:val="ac"/>
            <w:webHidden/>
          </w:rPr>
          <w:t>3</w:t>
        </w:r>
        <w:r w:rsidR="00BD176C" w:rsidRPr="00176E9C">
          <w:rPr>
            <w:rStyle w:val="ac"/>
            <w:webHidden/>
          </w:rPr>
          <w:fldChar w:fldCharType="end"/>
        </w:r>
      </w:hyperlink>
    </w:p>
    <w:p w:rsidR="00BD176C" w:rsidRPr="00176E9C" w:rsidRDefault="00BD176C" w:rsidP="00176E9C">
      <w:hyperlink w:anchor="_Toc342636496" w:history="1">
        <w:r w:rsidRPr="00176E9C">
          <w:rPr>
            <w:rStyle w:val="ac"/>
          </w:rPr>
          <w:t>Описание продукта.</w:t>
        </w:r>
        <w:r w:rsidRPr="00176E9C">
          <w:rPr>
            <w:rStyle w:val="ac"/>
            <w:webHidden/>
          </w:rPr>
          <w:tab/>
        </w:r>
        <w:r w:rsidR="00176E9C" w:rsidRPr="00176E9C">
          <w:rPr>
            <w:rStyle w:val="ac"/>
            <w:webHidden/>
          </w:rPr>
          <w:t xml:space="preserve">                                                                                                                                              </w:t>
        </w:r>
        <w:r w:rsidRPr="00176E9C">
          <w:rPr>
            <w:rStyle w:val="ac"/>
            <w:webHidden/>
          </w:rPr>
          <w:fldChar w:fldCharType="begin"/>
        </w:r>
        <w:r w:rsidRPr="00176E9C">
          <w:rPr>
            <w:rStyle w:val="ac"/>
            <w:webHidden/>
          </w:rPr>
          <w:instrText xml:space="preserve"> PAGEREF _Toc342636496 \h </w:instrText>
        </w:r>
        <w:r w:rsidR="006C30C8" w:rsidRPr="00176E9C">
          <w:rPr>
            <w:rStyle w:val="ac"/>
          </w:rPr>
        </w:r>
        <w:r w:rsidRPr="00176E9C">
          <w:rPr>
            <w:rStyle w:val="ac"/>
            <w:webHidden/>
          </w:rPr>
          <w:fldChar w:fldCharType="separate"/>
        </w:r>
        <w:r w:rsidRPr="00176E9C">
          <w:rPr>
            <w:rStyle w:val="ac"/>
            <w:webHidden/>
          </w:rPr>
          <w:t>4</w:t>
        </w:r>
        <w:r w:rsidRPr="00176E9C">
          <w:rPr>
            <w:rStyle w:val="ac"/>
            <w:webHidden/>
          </w:rPr>
          <w:fldChar w:fldCharType="end"/>
        </w:r>
      </w:hyperlink>
    </w:p>
    <w:p w:rsidR="00BD176C" w:rsidRPr="00176E9C" w:rsidRDefault="00ED2615" w:rsidP="00176E9C">
      <w:r>
        <w:t xml:space="preserve">Анализ рынка                                                                                                                                                             </w:t>
      </w:r>
      <w:r w:rsidR="00F41ACF">
        <w:t xml:space="preserve"> </w:t>
      </w:r>
      <w:r>
        <w:t xml:space="preserve"> 9</w:t>
      </w:r>
    </w:p>
    <w:p w:rsidR="00BD176C" w:rsidRPr="00176E9C" w:rsidRDefault="001B7BA7" w:rsidP="00176E9C">
      <w:r>
        <w:t xml:space="preserve">Маркетинг                                                                                                                                                                  </w:t>
      </w:r>
      <w:r w:rsidR="00F41ACF">
        <w:t xml:space="preserve"> </w:t>
      </w:r>
      <w:r>
        <w:t>14</w:t>
      </w:r>
    </w:p>
    <w:p w:rsidR="00776427" w:rsidRPr="00176E9C" w:rsidRDefault="00F41ACF" w:rsidP="00176E9C">
      <w:r>
        <w:t>Производственный план и финансирование проекта                                                                                    18</w:t>
      </w:r>
    </w:p>
    <w:p w:rsidR="00BD176C" w:rsidRPr="00176E9C" w:rsidRDefault="00386BC0" w:rsidP="00176E9C">
      <w:r>
        <w:t>Риски                                                                                                                                                                            22</w:t>
      </w:r>
    </w:p>
    <w:p w:rsidR="00776427" w:rsidRPr="00176E9C" w:rsidRDefault="00776427" w:rsidP="00176E9C">
      <w:r w:rsidRPr="00176E9C">
        <w:t>Финансовый план</w:t>
      </w:r>
      <w:r w:rsidR="00386BC0">
        <w:t xml:space="preserve">                                                                                                                                                     23</w:t>
      </w:r>
    </w:p>
    <w:p w:rsidR="00C75329" w:rsidRDefault="00440878" w:rsidP="00176E9C">
      <w:pPr>
        <w:rPr>
          <w:b/>
          <w:sz w:val="32"/>
        </w:rPr>
      </w:pPr>
      <w:r w:rsidRPr="00176E9C">
        <w:fldChar w:fldCharType="end"/>
      </w:r>
    </w:p>
    <w:p w:rsidR="00C75329" w:rsidRDefault="00C75329" w:rsidP="00FC0D3E">
      <w:pPr>
        <w:pStyle w:val="a3"/>
        <w:spacing w:before="0"/>
        <w:jc w:val="both"/>
        <w:rPr>
          <w:b/>
          <w:sz w:val="32"/>
        </w:rPr>
      </w:pPr>
    </w:p>
    <w:p w:rsidR="00C75329" w:rsidRDefault="00C75329" w:rsidP="00FC0D3E">
      <w:pPr>
        <w:pStyle w:val="a3"/>
        <w:spacing w:before="0"/>
        <w:jc w:val="both"/>
        <w:rPr>
          <w:b/>
          <w:sz w:val="32"/>
        </w:rPr>
      </w:pPr>
    </w:p>
    <w:p w:rsidR="00C75329" w:rsidRDefault="00C75329" w:rsidP="00FC0D3E">
      <w:pPr>
        <w:pStyle w:val="a3"/>
        <w:spacing w:before="0"/>
        <w:jc w:val="both"/>
        <w:rPr>
          <w:b/>
          <w:sz w:val="32"/>
        </w:rPr>
      </w:pPr>
    </w:p>
    <w:p w:rsidR="00C75329" w:rsidRDefault="00C75329" w:rsidP="00FC0D3E">
      <w:pPr>
        <w:pStyle w:val="a3"/>
        <w:spacing w:before="0"/>
        <w:jc w:val="both"/>
        <w:rPr>
          <w:b/>
          <w:sz w:val="32"/>
        </w:rPr>
      </w:pPr>
    </w:p>
    <w:p w:rsidR="00C75329" w:rsidRDefault="00C75329" w:rsidP="00FC0D3E">
      <w:pPr>
        <w:pStyle w:val="a3"/>
        <w:spacing w:before="0"/>
        <w:jc w:val="both"/>
        <w:rPr>
          <w:b/>
          <w:sz w:val="32"/>
        </w:rPr>
      </w:pPr>
    </w:p>
    <w:p w:rsidR="00C75329" w:rsidRDefault="00C75329" w:rsidP="00FC0D3E">
      <w:pPr>
        <w:pStyle w:val="a3"/>
        <w:spacing w:before="0"/>
        <w:jc w:val="both"/>
        <w:rPr>
          <w:b/>
          <w:sz w:val="32"/>
        </w:rPr>
      </w:pPr>
    </w:p>
    <w:p w:rsidR="00FC0D3E" w:rsidRPr="00CC16DA" w:rsidRDefault="00346D5D" w:rsidP="00440878">
      <w:pPr>
        <w:pStyle w:val="1"/>
      </w:pPr>
      <w:r>
        <w:br w:type="page"/>
      </w:r>
      <w:bookmarkStart w:id="1" w:name="_Toc342636495"/>
      <w:r w:rsidR="00FC0D3E" w:rsidRPr="00CC16DA">
        <w:lastRenderedPageBreak/>
        <w:t>Резюме.</w:t>
      </w:r>
      <w:bookmarkEnd w:id="1"/>
    </w:p>
    <w:p w:rsidR="00FC0D3E" w:rsidRDefault="00FC0D3E" w:rsidP="00FC0D3E">
      <w:pPr>
        <w:pStyle w:val="2"/>
        <w:ind w:firstLine="0"/>
        <w:rPr>
          <w:sz w:val="26"/>
          <w:szCs w:val="26"/>
        </w:rPr>
      </w:pPr>
    </w:p>
    <w:p w:rsidR="00FC0D3E" w:rsidRPr="00C75329" w:rsidRDefault="00C75329" w:rsidP="00C75329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Название проекта</w:t>
      </w:r>
      <w:r w:rsidR="00C85252">
        <w:rPr>
          <w:rFonts w:ascii="Times New Roman" w:hAnsi="Times New Roman"/>
          <w:sz w:val="26"/>
          <w:szCs w:val="26"/>
        </w:rPr>
        <w:t>: «сим</w:t>
      </w:r>
      <w:r w:rsidR="00E53AF6">
        <w:rPr>
          <w:rFonts w:ascii="Times New Roman" w:hAnsi="Times New Roman"/>
          <w:sz w:val="26"/>
          <w:szCs w:val="26"/>
        </w:rPr>
        <w:t>улятор</w:t>
      </w:r>
      <w:r w:rsidR="00E53AF6" w:rsidRPr="00E53AF6">
        <w:rPr>
          <w:rFonts w:ascii="Times New Roman" w:hAnsi="Times New Roman"/>
          <w:sz w:val="26"/>
          <w:szCs w:val="26"/>
        </w:rPr>
        <w:t xml:space="preserve"> </w:t>
      </w:r>
      <w:r w:rsidR="00E53AF6">
        <w:rPr>
          <w:rFonts w:ascii="Times New Roman" w:hAnsi="Times New Roman"/>
          <w:sz w:val="26"/>
          <w:szCs w:val="26"/>
        </w:rPr>
        <w:t>экстремальных аттракционов-динамичный тренажёр транспорта</w:t>
      </w:r>
      <w:r w:rsidR="00C85252">
        <w:rPr>
          <w:rFonts w:ascii="Times New Roman" w:hAnsi="Times New Roman"/>
          <w:sz w:val="26"/>
          <w:szCs w:val="26"/>
        </w:rPr>
        <w:t>»</w:t>
      </w:r>
    </w:p>
    <w:p w:rsidR="00C75329" w:rsidRDefault="00C75329" w:rsidP="00C75329">
      <w:pPr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Характеристика организации:</w:t>
      </w:r>
    </w:p>
    <w:p w:rsidR="00C75329" w:rsidRPr="002637A4" w:rsidRDefault="00C75329" w:rsidP="00194E85">
      <w:pPr>
        <w:numPr>
          <w:ilvl w:val="0"/>
          <w:numId w:val="11"/>
        </w:numPr>
        <w:tabs>
          <w:tab w:val="clear" w:pos="720"/>
          <w:tab w:val="num" w:pos="-720"/>
        </w:tabs>
        <w:spacing w:line="240" w:lineRule="auto"/>
        <w:ind w:left="360"/>
        <w:jc w:val="both"/>
        <w:rPr>
          <w:rFonts w:ascii="Times New Roman" w:hAnsi="Times New Roman"/>
          <w:sz w:val="26"/>
          <w:szCs w:val="26"/>
        </w:rPr>
      </w:pPr>
      <w:r w:rsidRPr="00C75329">
        <w:rPr>
          <w:rFonts w:ascii="Times New Roman" w:hAnsi="Times New Roman"/>
          <w:sz w:val="26"/>
          <w:szCs w:val="26"/>
        </w:rPr>
        <w:t xml:space="preserve">Наименование: </w:t>
      </w:r>
      <w:r w:rsidR="0041643B">
        <w:rPr>
          <w:rFonts w:ascii="Times New Roman" w:hAnsi="Times New Roman"/>
          <w:sz w:val="26"/>
          <w:szCs w:val="26"/>
        </w:rPr>
        <w:t>ООО «Виртуальные тренажёры»</w:t>
      </w:r>
    </w:p>
    <w:p w:rsidR="00C75329" w:rsidRDefault="00C75329" w:rsidP="00194E85">
      <w:pPr>
        <w:numPr>
          <w:ilvl w:val="0"/>
          <w:numId w:val="11"/>
        </w:numPr>
        <w:tabs>
          <w:tab w:val="clear" w:pos="720"/>
          <w:tab w:val="num" w:pos="-720"/>
        </w:tabs>
        <w:spacing w:line="240" w:lineRule="auto"/>
        <w:ind w:left="360"/>
        <w:rPr>
          <w:rFonts w:ascii="Times New Roman" w:hAnsi="Times New Roman"/>
          <w:sz w:val="26"/>
          <w:szCs w:val="26"/>
        </w:rPr>
      </w:pPr>
      <w:r w:rsidRPr="00C75329">
        <w:rPr>
          <w:rFonts w:ascii="Times New Roman" w:hAnsi="Times New Roman"/>
          <w:sz w:val="26"/>
          <w:szCs w:val="26"/>
        </w:rPr>
        <w:t xml:space="preserve">Организационно-правовая форма: </w:t>
      </w:r>
      <w:r w:rsidR="0041643B">
        <w:rPr>
          <w:rFonts w:ascii="Times New Roman" w:hAnsi="Times New Roman"/>
          <w:sz w:val="26"/>
          <w:szCs w:val="26"/>
        </w:rPr>
        <w:t>Общество с ограниченной ответственностью (</w:t>
      </w:r>
      <w:r w:rsidR="0041643B">
        <w:rPr>
          <w:rFonts w:ascii="Times New Roman" w:hAnsi="Times New Roman"/>
          <w:sz w:val="26"/>
          <w:szCs w:val="26"/>
          <w:lang w:val="en-US"/>
        </w:rPr>
        <w:t>LLC)</w:t>
      </w:r>
    </w:p>
    <w:p w:rsidR="002637A4" w:rsidRDefault="002637A4" w:rsidP="00194E85">
      <w:pPr>
        <w:numPr>
          <w:ilvl w:val="0"/>
          <w:numId w:val="11"/>
        </w:numPr>
        <w:tabs>
          <w:tab w:val="clear" w:pos="720"/>
          <w:tab w:val="num" w:pos="-720"/>
        </w:tabs>
        <w:spacing w:line="240" w:lineRule="auto"/>
        <w:ind w:left="3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Количество разработчиков: </w:t>
      </w:r>
      <w:r w:rsidR="0043263C">
        <w:rPr>
          <w:rFonts w:ascii="Times New Roman" w:hAnsi="Times New Roman"/>
          <w:sz w:val="26"/>
          <w:szCs w:val="26"/>
          <w:lang w:val="uk-UA"/>
        </w:rPr>
        <w:t>1</w:t>
      </w:r>
      <w:r>
        <w:rPr>
          <w:rFonts w:ascii="Times New Roman" w:hAnsi="Times New Roman"/>
          <w:sz w:val="26"/>
          <w:szCs w:val="26"/>
        </w:rPr>
        <w:t xml:space="preserve"> чел.</w:t>
      </w:r>
    </w:p>
    <w:p w:rsidR="002637A4" w:rsidRDefault="002637A4" w:rsidP="00194E85">
      <w:pPr>
        <w:numPr>
          <w:ilvl w:val="0"/>
          <w:numId w:val="11"/>
        </w:numPr>
        <w:tabs>
          <w:tab w:val="clear" w:pos="720"/>
          <w:tab w:val="num" w:pos="-720"/>
        </w:tabs>
        <w:spacing w:line="240" w:lineRule="auto"/>
        <w:ind w:left="3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Контактные данные:</w:t>
      </w:r>
    </w:p>
    <w:p w:rsidR="00E6434C" w:rsidRPr="00E6434C" w:rsidRDefault="00C85252" w:rsidP="00194E85">
      <w:pPr>
        <w:spacing w:line="240" w:lineRule="auto"/>
        <w:ind w:firstLine="3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t>master</w:t>
      </w:r>
      <w:r w:rsidRPr="00C85252">
        <w:rPr>
          <w:rFonts w:ascii="Times New Roman" w:hAnsi="Times New Roman"/>
          <w:sz w:val="26"/>
          <w:szCs w:val="26"/>
        </w:rPr>
        <w:t>628@</w:t>
      </w:r>
      <w:r>
        <w:rPr>
          <w:rFonts w:ascii="Times New Roman" w:hAnsi="Times New Roman"/>
          <w:sz w:val="26"/>
          <w:szCs w:val="26"/>
          <w:lang w:val="en-US"/>
        </w:rPr>
        <w:t>mail</w:t>
      </w:r>
      <w:r w:rsidRPr="00C85252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  <w:lang w:val="en-US"/>
        </w:rPr>
        <w:t>ru</w:t>
      </w:r>
    </w:p>
    <w:p w:rsidR="00E6434C" w:rsidRDefault="00C85252" w:rsidP="00E6434C">
      <w:pPr>
        <w:spacing w:line="240" w:lineRule="auto"/>
        <w:ind w:firstLine="360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Мовчан Сергей                   +7 9116462243</w:t>
      </w:r>
    </w:p>
    <w:p w:rsidR="00C75329" w:rsidRDefault="002637A4" w:rsidP="00C75329">
      <w:pPr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Краткое описание проекта</w:t>
      </w:r>
    </w:p>
    <w:p w:rsidR="00204354" w:rsidRDefault="00CF284F" w:rsidP="00152B16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r w:rsidR="00E6434C">
        <w:rPr>
          <w:rFonts w:ascii="Times New Roman" w:hAnsi="Times New Roman"/>
          <w:sz w:val="26"/>
          <w:szCs w:val="26"/>
        </w:rPr>
        <w:t xml:space="preserve">В рамках данного проекта предлагается </w:t>
      </w:r>
      <w:r w:rsidR="00204354">
        <w:rPr>
          <w:rFonts w:ascii="Times New Roman" w:hAnsi="Times New Roman"/>
          <w:sz w:val="26"/>
          <w:szCs w:val="26"/>
        </w:rPr>
        <w:t xml:space="preserve">разработка и создание </w:t>
      </w:r>
      <w:r w:rsidR="00E53AF6">
        <w:rPr>
          <w:rFonts w:ascii="Times New Roman" w:hAnsi="Times New Roman"/>
          <w:sz w:val="26"/>
          <w:szCs w:val="26"/>
        </w:rPr>
        <w:t>универсальной механической</w:t>
      </w:r>
      <w:r w:rsidR="00204354">
        <w:rPr>
          <w:rFonts w:ascii="Times New Roman" w:hAnsi="Times New Roman"/>
          <w:sz w:val="26"/>
          <w:szCs w:val="26"/>
        </w:rPr>
        <w:t xml:space="preserve"> </w:t>
      </w:r>
      <w:r w:rsidR="00E53AF6">
        <w:rPr>
          <w:rFonts w:ascii="Times New Roman" w:hAnsi="Times New Roman"/>
          <w:sz w:val="26"/>
          <w:szCs w:val="26"/>
        </w:rPr>
        <w:t>платформы для устройств виртуал</w:t>
      </w:r>
      <w:r>
        <w:rPr>
          <w:rFonts w:ascii="Times New Roman" w:hAnsi="Times New Roman"/>
          <w:sz w:val="26"/>
          <w:szCs w:val="26"/>
        </w:rPr>
        <w:t>ьной и дополненной реальности, и</w:t>
      </w:r>
      <w:r w:rsidR="00E53AF6">
        <w:rPr>
          <w:rFonts w:ascii="Times New Roman" w:hAnsi="Times New Roman"/>
          <w:sz w:val="26"/>
          <w:szCs w:val="26"/>
        </w:rPr>
        <w:t xml:space="preserve"> создание на её основе </w:t>
      </w:r>
      <w:r w:rsidR="00204354">
        <w:rPr>
          <w:rFonts w:ascii="Times New Roman" w:hAnsi="Times New Roman"/>
          <w:sz w:val="26"/>
          <w:szCs w:val="26"/>
        </w:rPr>
        <w:t xml:space="preserve">симулятора-тренажёра, </w:t>
      </w:r>
      <w:r w:rsidR="00927E79">
        <w:rPr>
          <w:rFonts w:ascii="Times New Roman" w:hAnsi="Times New Roman"/>
          <w:sz w:val="26"/>
          <w:szCs w:val="26"/>
        </w:rPr>
        <w:t>позволяющего одновременно</w:t>
      </w:r>
      <w:r w:rsidR="00204354">
        <w:rPr>
          <w:rFonts w:ascii="Times New Roman" w:hAnsi="Times New Roman"/>
          <w:sz w:val="26"/>
          <w:szCs w:val="26"/>
        </w:rPr>
        <w:t xml:space="preserve"> с передачей видеоряда создавать физические перегрузки, свойственны</w:t>
      </w:r>
      <w:r w:rsidR="00C05B92">
        <w:rPr>
          <w:rFonts w:ascii="Times New Roman" w:hAnsi="Times New Roman"/>
          <w:sz w:val="26"/>
          <w:szCs w:val="26"/>
        </w:rPr>
        <w:t>е</w:t>
      </w:r>
      <w:r w:rsidR="00204354">
        <w:rPr>
          <w:rFonts w:ascii="Times New Roman" w:hAnsi="Times New Roman"/>
          <w:sz w:val="26"/>
          <w:szCs w:val="26"/>
        </w:rPr>
        <w:t xml:space="preserve"> интенсивному движению.</w:t>
      </w:r>
    </w:p>
    <w:p w:rsidR="00152B16" w:rsidRPr="00152B16" w:rsidRDefault="00CF284F" w:rsidP="00152B16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="0020435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Данная технология</w:t>
      </w:r>
      <w:r w:rsidR="00E6434C">
        <w:rPr>
          <w:rFonts w:ascii="Times New Roman" w:hAnsi="Times New Roman"/>
          <w:sz w:val="26"/>
          <w:szCs w:val="26"/>
        </w:rPr>
        <w:t xml:space="preserve"> является</w:t>
      </w:r>
      <w:r w:rsidR="00204354">
        <w:rPr>
          <w:rFonts w:ascii="Times New Roman" w:hAnsi="Times New Roman"/>
          <w:sz w:val="26"/>
          <w:szCs w:val="26"/>
        </w:rPr>
        <w:t xml:space="preserve"> одним из вариантов решения проблемы</w:t>
      </w:r>
      <w:r>
        <w:rPr>
          <w:rFonts w:ascii="Times New Roman" w:hAnsi="Times New Roman"/>
          <w:sz w:val="26"/>
          <w:szCs w:val="26"/>
        </w:rPr>
        <w:t xml:space="preserve"> создания</w:t>
      </w:r>
      <w:r w:rsidR="00E53AF6">
        <w:rPr>
          <w:rFonts w:ascii="Times New Roman" w:hAnsi="Times New Roman"/>
          <w:sz w:val="26"/>
          <w:szCs w:val="26"/>
        </w:rPr>
        <w:t xml:space="preserve"> длительных, физических перегрузок в ограниченном пространстве при погружении участника в «виртуальную реальность, а также</w:t>
      </w:r>
      <w:r w:rsidR="00204354">
        <w:rPr>
          <w:rFonts w:ascii="Times New Roman" w:hAnsi="Times New Roman"/>
          <w:sz w:val="26"/>
          <w:szCs w:val="26"/>
        </w:rPr>
        <w:t xml:space="preserve"> предоставления более качественных услуг парков аттракционов и развлечений, </w:t>
      </w:r>
      <w:r w:rsidR="00927E79">
        <w:rPr>
          <w:rFonts w:ascii="Times New Roman" w:hAnsi="Times New Roman"/>
          <w:sz w:val="26"/>
          <w:szCs w:val="26"/>
        </w:rPr>
        <w:t xml:space="preserve">создание </w:t>
      </w:r>
      <w:r w:rsidR="00551B95">
        <w:rPr>
          <w:rFonts w:ascii="Times New Roman" w:hAnsi="Times New Roman"/>
          <w:sz w:val="26"/>
          <w:szCs w:val="26"/>
        </w:rPr>
        <w:t>недорогих</w:t>
      </w:r>
      <w:r w:rsidR="00E53AF6">
        <w:rPr>
          <w:rFonts w:ascii="Times New Roman" w:hAnsi="Times New Roman"/>
          <w:sz w:val="26"/>
          <w:szCs w:val="26"/>
        </w:rPr>
        <w:t>, динамичных</w:t>
      </w:r>
      <w:r w:rsidR="00551B95">
        <w:rPr>
          <w:rFonts w:ascii="Times New Roman" w:hAnsi="Times New Roman"/>
          <w:sz w:val="26"/>
          <w:szCs w:val="26"/>
        </w:rPr>
        <w:t xml:space="preserve"> </w:t>
      </w:r>
      <w:r w:rsidR="00927E79">
        <w:rPr>
          <w:rFonts w:ascii="Times New Roman" w:hAnsi="Times New Roman"/>
          <w:sz w:val="26"/>
          <w:szCs w:val="26"/>
        </w:rPr>
        <w:t xml:space="preserve">симуляторов, способных заменить в полном объёме сверхдорогие экстремальные аттракционы, </w:t>
      </w:r>
      <w:r w:rsidR="00204354">
        <w:rPr>
          <w:rFonts w:ascii="Times New Roman" w:hAnsi="Times New Roman"/>
          <w:sz w:val="26"/>
          <w:szCs w:val="26"/>
        </w:rPr>
        <w:t xml:space="preserve">разработка нового направления в </w:t>
      </w:r>
      <w:r w:rsidR="0041643B">
        <w:rPr>
          <w:rFonts w:ascii="Times New Roman" w:hAnsi="Times New Roman"/>
          <w:sz w:val="26"/>
          <w:szCs w:val="26"/>
        </w:rPr>
        <w:t>сфере туризма, развлекательной индустрии и</w:t>
      </w:r>
      <w:r w:rsidR="00204354">
        <w:rPr>
          <w:rFonts w:ascii="Times New Roman" w:hAnsi="Times New Roman"/>
          <w:sz w:val="26"/>
          <w:szCs w:val="26"/>
        </w:rPr>
        <w:t xml:space="preserve"> привлечение мо</w:t>
      </w:r>
      <w:r w:rsidR="00551B95">
        <w:rPr>
          <w:rFonts w:ascii="Times New Roman" w:hAnsi="Times New Roman"/>
          <w:sz w:val="26"/>
          <w:szCs w:val="26"/>
        </w:rPr>
        <w:t>лодёжи к гонкам на спорткарах (</w:t>
      </w:r>
      <w:r w:rsidR="00204354">
        <w:rPr>
          <w:rFonts w:ascii="Times New Roman" w:hAnsi="Times New Roman"/>
          <w:sz w:val="26"/>
          <w:szCs w:val="26"/>
        </w:rPr>
        <w:t>управляемая пр</w:t>
      </w:r>
      <w:r w:rsidR="00C05B92">
        <w:rPr>
          <w:rFonts w:ascii="Times New Roman" w:hAnsi="Times New Roman"/>
          <w:sz w:val="26"/>
          <w:szCs w:val="26"/>
        </w:rPr>
        <w:t>ограмма гонки на спортивных бо</w:t>
      </w:r>
      <w:r w:rsidR="00204354">
        <w:rPr>
          <w:rFonts w:ascii="Times New Roman" w:hAnsi="Times New Roman"/>
          <w:sz w:val="26"/>
          <w:szCs w:val="26"/>
        </w:rPr>
        <w:t xml:space="preserve">лидах), </w:t>
      </w:r>
      <w:r w:rsidR="00C05B92">
        <w:rPr>
          <w:rFonts w:ascii="Times New Roman" w:hAnsi="Times New Roman"/>
          <w:sz w:val="26"/>
          <w:szCs w:val="26"/>
        </w:rPr>
        <w:t>а также создание инновационного тренажёра для водителей автотранспорта</w:t>
      </w:r>
      <w:r w:rsidR="00551B95">
        <w:rPr>
          <w:rFonts w:ascii="Times New Roman" w:hAnsi="Times New Roman"/>
          <w:sz w:val="26"/>
          <w:szCs w:val="26"/>
        </w:rPr>
        <w:t>,</w:t>
      </w:r>
      <w:r w:rsidR="00C05B92">
        <w:rPr>
          <w:rFonts w:ascii="Times New Roman" w:hAnsi="Times New Roman"/>
          <w:sz w:val="26"/>
          <w:szCs w:val="26"/>
        </w:rPr>
        <w:t xml:space="preserve"> и пилотов авиации, включая военных.</w:t>
      </w:r>
      <w:r w:rsidR="00204354">
        <w:rPr>
          <w:rFonts w:ascii="Times New Roman" w:hAnsi="Times New Roman"/>
          <w:sz w:val="26"/>
          <w:szCs w:val="26"/>
        </w:rPr>
        <w:t xml:space="preserve"> </w:t>
      </w:r>
    </w:p>
    <w:p w:rsidR="00FC0D3E" w:rsidRDefault="00FC0D3E" w:rsidP="00FC0D3E">
      <w:pPr>
        <w:pStyle w:val="2"/>
        <w:rPr>
          <w:sz w:val="26"/>
          <w:szCs w:val="26"/>
        </w:rPr>
      </w:pPr>
    </w:p>
    <w:p w:rsidR="002637A4" w:rsidRPr="00095A98" w:rsidRDefault="002637A4" w:rsidP="00FC0D3E">
      <w:pPr>
        <w:pStyle w:val="2"/>
        <w:rPr>
          <w:sz w:val="26"/>
          <w:szCs w:val="26"/>
        </w:rPr>
      </w:pPr>
    </w:p>
    <w:p w:rsidR="00FC0D3E" w:rsidRPr="00440878" w:rsidRDefault="002637A4" w:rsidP="00440878">
      <w:pPr>
        <w:pStyle w:val="1"/>
      </w:pPr>
      <w:r>
        <w:rPr>
          <w:b w:val="0"/>
          <w:szCs w:val="26"/>
        </w:rPr>
        <w:br w:type="page"/>
      </w:r>
      <w:bookmarkStart w:id="2" w:name="_Toc342636496"/>
      <w:r w:rsidR="00776427">
        <w:rPr>
          <w:b w:val="0"/>
          <w:szCs w:val="26"/>
        </w:rPr>
        <w:lastRenderedPageBreak/>
        <w:t xml:space="preserve">                               </w:t>
      </w:r>
      <w:r w:rsidR="00FC0D3E" w:rsidRPr="00440878">
        <w:t>Описание продукта.</w:t>
      </w:r>
      <w:bookmarkEnd w:id="2"/>
    </w:p>
    <w:p w:rsidR="00764F9A" w:rsidRDefault="00E53AF6" w:rsidP="00D0461A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Предложенная т</w:t>
      </w:r>
      <w:r w:rsidR="00CF284F">
        <w:rPr>
          <w:rFonts w:ascii="Times New Roman" w:hAnsi="Times New Roman"/>
          <w:sz w:val="26"/>
          <w:szCs w:val="26"/>
        </w:rPr>
        <w:t>ехнология создания</w:t>
      </w:r>
      <w:r>
        <w:rPr>
          <w:rFonts w:ascii="Times New Roman" w:hAnsi="Times New Roman"/>
          <w:sz w:val="26"/>
          <w:szCs w:val="26"/>
        </w:rPr>
        <w:t xml:space="preserve"> и управления физической перегруз</w:t>
      </w:r>
      <w:r w:rsidR="0041643B">
        <w:rPr>
          <w:rFonts w:ascii="Times New Roman" w:hAnsi="Times New Roman"/>
          <w:sz w:val="26"/>
          <w:szCs w:val="26"/>
        </w:rPr>
        <w:t>к</w:t>
      </w:r>
      <w:r>
        <w:rPr>
          <w:rFonts w:ascii="Times New Roman" w:hAnsi="Times New Roman"/>
          <w:sz w:val="26"/>
          <w:szCs w:val="26"/>
        </w:rPr>
        <w:t>ой</w:t>
      </w:r>
      <w:r w:rsidR="00CF284F">
        <w:rPr>
          <w:rFonts w:ascii="Times New Roman" w:hAnsi="Times New Roman"/>
          <w:sz w:val="26"/>
          <w:szCs w:val="26"/>
        </w:rPr>
        <w:t xml:space="preserve"> одновременно в 4х капсулах симулятора</w:t>
      </w:r>
      <w:r w:rsidR="00764F9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и</w:t>
      </w:r>
      <w:r w:rsidR="00764F9A">
        <w:rPr>
          <w:rFonts w:ascii="Times New Roman" w:hAnsi="Times New Roman"/>
          <w:sz w:val="26"/>
          <w:szCs w:val="26"/>
        </w:rPr>
        <w:t>ли тренажёра</w:t>
      </w:r>
      <w:r>
        <w:rPr>
          <w:rFonts w:ascii="Times New Roman" w:hAnsi="Times New Roman"/>
          <w:sz w:val="26"/>
          <w:szCs w:val="26"/>
        </w:rPr>
        <w:t xml:space="preserve">, </w:t>
      </w:r>
      <w:r w:rsidR="00D0461A" w:rsidRPr="00776427">
        <w:rPr>
          <w:rFonts w:ascii="Times New Roman" w:hAnsi="Times New Roman"/>
          <w:sz w:val="26"/>
          <w:szCs w:val="26"/>
        </w:rPr>
        <w:t>используя центрифугу, является инновационной разработкой и создавалась при участии пилотов военной авиации и консультаций  профессиональных гонщиков спортивных болидов. Авторство идеи и возможность её промышленного применения, засвидетельствованы  ФИПС РФ, по ре</w:t>
      </w:r>
      <w:r w:rsidR="00764F9A">
        <w:rPr>
          <w:rFonts w:ascii="Times New Roman" w:hAnsi="Times New Roman"/>
          <w:sz w:val="26"/>
          <w:szCs w:val="26"/>
        </w:rPr>
        <w:t xml:space="preserve">зультатам  исследования </w:t>
      </w:r>
      <w:r w:rsidR="00D0461A" w:rsidRPr="00776427">
        <w:rPr>
          <w:rFonts w:ascii="Times New Roman" w:hAnsi="Times New Roman"/>
          <w:sz w:val="26"/>
          <w:szCs w:val="26"/>
        </w:rPr>
        <w:t xml:space="preserve"> рынка технологий, Изобретений и Патентов, в результате чего был выдан Патент на Изобретение  </w:t>
      </w:r>
    </w:p>
    <w:p w:rsidR="00D0461A" w:rsidRPr="00776427" w:rsidRDefault="00D0461A" w:rsidP="00D0461A">
      <w:pPr>
        <w:jc w:val="both"/>
        <w:rPr>
          <w:rFonts w:ascii="Times New Roman" w:hAnsi="Times New Roman"/>
          <w:sz w:val="26"/>
          <w:szCs w:val="26"/>
        </w:rPr>
      </w:pPr>
      <w:hyperlink r:id="rId8" w:tgtFrame="_blank" w:tooltip="Ссылка на реестр (открывается в отдельном окне)" w:history="1">
        <w:r w:rsidRPr="00776427">
          <w:rPr>
            <w:rFonts w:ascii="Times New Roman" w:hAnsi="Times New Roman"/>
            <w:b/>
            <w:bCs/>
            <w:spacing w:val="6"/>
            <w:sz w:val="26"/>
            <w:szCs w:val="26"/>
            <w:u w:val="single"/>
          </w:rPr>
          <w:t xml:space="preserve">2 610 </w:t>
        </w:r>
        <w:r w:rsidRPr="00776427">
          <w:rPr>
            <w:rFonts w:ascii="Times New Roman" w:hAnsi="Times New Roman"/>
            <w:b/>
            <w:bCs/>
            <w:spacing w:val="6"/>
            <w:sz w:val="26"/>
            <w:szCs w:val="26"/>
            <w:u w:val="single"/>
          </w:rPr>
          <w:t>3</w:t>
        </w:r>
        <w:r w:rsidRPr="00776427">
          <w:rPr>
            <w:rFonts w:ascii="Times New Roman" w:hAnsi="Times New Roman"/>
            <w:b/>
            <w:bCs/>
            <w:spacing w:val="6"/>
            <w:sz w:val="26"/>
            <w:szCs w:val="26"/>
            <w:u w:val="single"/>
          </w:rPr>
          <w:t>18</w:t>
        </w:r>
      </w:hyperlink>
      <w:r w:rsidRPr="00776427">
        <w:rPr>
          <w:rFonts w:ascii="Times New Roman" w:hAnsi="Times New Roman"/>
          <w:sz w:val="26"/>
          <w:szCs w:val="26"/>
        </w:rPr>
        <w:t xml:space="preserve"> .</w:t>
      </w:r>
    </w:p>
    <w:p w:rsidR="00D0461A" w:rsidRPr="00D0461A" w:rsidRDefault="007B6D5B" w:rsidP="00D0461A">
      <w:pPr>
        <w:jc w:val="both"/>
      </w:pPr>
      <w:r>
        <w:rPr>
          <w:noProof/>
        </w:rPr>
        <w:drawing>
          <wp:inline distT="0" distB="0" distL="0" distR="0">
            <wp:extent cx="3966210" cy="56032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210" cy="560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61A" w:rsidRPr="00776427" w:rsidRDefault="00D0461A" w:rsidP="00D0461A">
      <w:pPr>
        <w:jc w:val="both"/>
        <w:rPr>
          <w:rFonts w:ascii="Times New Roman" w:hAnsi="Times New Roman"/>
          <w:sz w:val="26"/>
          <w:szCs w:val="26"/>
        </w:rPr>
      </w:pPr>
      <w:r w:rsidRPr="00776427">
        <w:rPr>
          <w:rFonts w:ascii="Times New Roman" w:hAnsi="Times New Roman"/>
          <w:sz w:val="26"/>
          <w:szCs w:val="26"/>
        </w:rPr>
        <w:t xml:space="preserve">Целью разработки данной технологии  является создание и запуск в серийное производство аппарата, способного </w:t>
      </w:r>
      <w:r w:rsidR="00551B95">
        <w:rPr>
          <w:rFonts w:ascii="Times New Roman" w:hAnsi="Times New Roman"/>
          <w:sz w:val="26"/>
          <w:szCs w:val="26"/>
        </w:rPr>
        <w:t xml:space="preserve">одновременно с визуальным  видеорядом </w:t>
      </w:r>
      <w:r w:rsidR="00204259">
        <w:rPr>
          <w:rFonts w:ascii="Times New Roman" w:hAnsi="Times New Roman"/>
          <w:sz w:val="26"/>
          <w:szCs w:val="26"/>
        </w:rPr>
        <w:t>с точностью симулировать</w:t>
      </w:r>
      <w:r w:rsidRPr="00776427">
        <w:rPr>
          <w:rFonts w:ascii="Times New Roman" w:hAnsi="Times New Roman"/>
          <w:sz w:val="26"/>
          <w:szCs w:val="26"/>
        </w:rPr>
        <w:t xml:space="preserve"> реальные ощущения движения и перегрузок (до 9 </w:t>
      </w:r>
      <w:r w:rsidRPr="00776427">
        <w:rPr>
          <w:rFonts w:ascii="Times New Roman" w:hAnsi="Times New Roman"/>
          <w:sz w:val="26"/>
          <w:szCs w:val="26"/>
          <w:lang w:val="en-US"/>
        </w:rPr>
        <w:t>g</w:t>
      </w:r>
      <w:r w:rsidRPr="00776427">
        <w:rPr>
          <w:rFonts w:ascii="Times New Roman" w:hAnsi="Times New Roman"/>
          <w:sz w:val="26"/>
          <w:szCs w:val="26"/>
        </w:rPr>
        <w:t xml:space="preserve">) в </w:t>
      </w:r>
      <w:r w:rsidRPr="00776427">
        <w:rPr>
          <w:rFonts w:ascii="Times New Roman" w:hAnsi="Times New Roman"/>
          <w:sz w:val="26"/>
          <w:szCs w:val="26"/>
        </w:rPr>
        <w:lastRenderedPageBreak/>
        <w:t>кресле пилота самолёта, и до 4</w:t>
      </w:r>
      <w:r w:rsidRPr="00776427">
        <w:rPr>
          <w:rFonts w:ascii="Times New Roman" w:hAnsi="Times New Roman"/>
          <w:sz w:val="26"/>
          <w:szCs w:val="26"/>
          <w:lang w:val="en-US"/>
        </w:rPr>
        <w:t>g</w:t>
      </w:r>
      <w:r w:rsidRPr="00776427">
        <w:rPr>
          <w:rFonts w:ascii="Times New Roman" w:hAnsi="Times New Roman"/>
          <w:sz w:val="26"/>
          <w:szCs w:val="26"/>
          <w:lang w:val="uk-UA"/>
        </w:rPr>
        <w:t xml:space="preserve"> пилотов </w:t>
      </w:r>
      <w:r w:rsidRPr="00776427">
        <w:rPr>
          <w:rFonts w:ascii="Times New Roman" w:hAnsi="Times New Roman"/>
          <w:sz w:val="26"/>
          <w:szCs w:val="26"/>
        </w:rPr>
        <w:t>вертолёта, гоночно</w:t>
      </w:r>
      <w:r w:rsidRPr="00776427">
        <w:rPr>
          <w:rFonts w:ascii="Times New Roman" w:hAnsi="Times New Roman"/>
          <w:sz w:val="26"/>
          <w:szCs w:val="26"/>
          <w:lang w:val="uk-UA"/>
        </w:rPr>
        <w:t>го болида</w:t>
      </w:r>
      <w:r w:rsidRPr="00776427">
        <w:rPr>
          <w:rFonts w:ascii="Times New Roman" w:hAnsi="Times New Roman"/>
          <w:sz w:val="26"/>
          <w:szCs w:val="26"/>
        </w:rPr>
        <w:t xml:space="preserve">, или других движущих средств. </w:t>
      </w:r>
    </w:p>
    <w:p w:rsidR="00D0461A" w:rsidRPr="00776427" w:rsidRDefault="00D0461A" w:rsidP="00D0461A">
      <w:pPr>
        <w:jc w:val="both"/>
        <w:rPr>
          <w:rFonts w:ascii="Times New Roman" w:hAnsi="Times New Roman"/>
          <w:sz w:val="26"/>
          <w:szCs w:val="26"/>
        </w:rPr>
      </w:pPr>
      <w:r w:rsidRPr="00776427">
        <w:rPr>
          <w:rFonts w:ascii="Times New Roman" w:hAnsi="Times New Roman"/>
          <w:sz w:val="26"/>
          <w:szCs w:val="26"/>
        </w:rPr>
        <w:t>Преимущество данной технологии</w:t>
      </w:r>
      <w:r w:rsidR="000B1F29">
        <w:rPr>
          <w:rFonts w:ascii="Times New Roman" w:hAnsi="Times New Roman"/>
          <w:sz w:val="26"/>
          <w:szCs w:val="26"/>
        </w:rPr>
        <w:t xml:space="preserve"> и использование её в симуляторах и тренажёрах</w:t>
      </w:r>
      <w:r w:rsidRPr="00776427">
        <w:rPr>
          <w:rFonts w:ascii="Times New Roman" w:hAnsi="Times New Roman"/>
          <w:sz w:val="26"/>
          <w:szCs w:val="26"/>
        </w:rPr>
        <w:t xml:space="preserve"> заключается в одновременной передаче пользователю видеоряда, используя технологии шлемов виртуальной</w:t>
      </w:r>
      <w:r w:rsidR="00377AB7">
        <w:rPr>
          <w:rFonts w:ascii="Times New Roman" w:hAnsi="Times New Roman"/>
          <w:sz w:val="26"/>
          <w:szCs w:val="26"/>
        </w:rPr>
        <w:t xml:space="preserve"> и дополненной</w:t>
      </w:r>
      <w:r w:rsidRPr="00776427">
        <w:rPr>
          <w:rFonts w:ascii="Times New Roman" w:hAnsi="Times New Roman"/>
          <w:sz w:val="26"/>
          <w:szCs w:val="26"/>
        </w:rPr>
        <w:t xml:space="preserve"> реальности, происходящего в сочетании с соответствующей перегрузкой в нужном векторе и по величине, соответствующей перегрузке реального пилотирования, что позволяет добиться полной аутентичности восприятия визуальной информации  физического перемещения  физическим параметрам перегрузки, воздействующей на пилота, чего до сих пор не организовано в полном объёме ни в одном из тренажёров, или игровых симуляторов. </w:t>
      </w:r>
    </w:p>
    <w:p w:rsidR="00D0461A" w:rsidRPr="00776427" w:rsidRDefault="00D0461A" w:rsidP="00D0461A">
      <w:pPr>
        <w:jc w:val="both"/>
        <w:rPr>
          <w:rFonts w:ascii="Times New Roman" w:hAnsi="Times New Roman"/>
          <w:sz w:val="26"/>
          <w:szCs w:val="26"/>
        </w:rPr>
      </w:pPr>
      <w:r w:rsidRPr="00776427">
        <w:rPr>
          <w:rFonts w:ascii="Times New Roman" w:hAnsi="Times New Roman"/>
          <w:sz w:val="26"/>
          <w:szCs w:val="26"/>
        </w:rPr>
        <w:t>Запатентованная технология даёт возможность осуществлять подготовку и т</w:t>
      </w:r>
      <w:r w:rsidR="00551B95">
        <w:rPr>
          <w:rFonts w:ascii="Times New Roman" w:hAnsi="Times New Roman"/>
          <w:sz w:val="26"/>
          <w:szCs w:val="26"/>
        </w:rPr>
        <w:t>ренировку специалистов – водителей</w:t>
      </w:r>
      <w:r w:rsidRPr="00776427">
        <w:rPr>
          <w:rFonts w:ascii="Times New Roman" w:hAnsi="Times New Roman"/>
          <w:sz w:val="26"/>
          <w:szCs w:val="26"/>
        </w:rPr>
        <w:t xml:space="preserve">  различных транспортны</w:t>
      </w:r>
      <w:r w:rsidR="00551B95">
        <w:rPr>
          <w:rFonts w:ascii="Times New Roman" w:hAnsi="Times New Roman"/>
          <w:sz w:val="26"/>
          <w:szCs w:val="26"/>
        </w:rPr>
        <w:t>х средств  в различных отраслях, а также пилотов</w:t>
      </w:r>
      <w:r w:rsidRPr="00776427">
        <w:rPr>
          <w:rFonts w:ascii="Times New Roman" w:hAnsi="Times New Roman"/>
          <w:sz w:val="26"/>
          <w:szCs w:val="26"/>
        </w:rPr>
        <w:t xml:space="preserve"> военн</w:t>
      </w:r>
      <w:r w:rsidR="00551B95">
        <w:rPr>
          <w:rFonts w:ascii="Times New Roman" w:hAnsi="Times New Roman"/>
          <w:sz w:val="26"/>
          <w:szCs w:val="26"/>
        </w:rPr>
        <w:t>ой и гражданской авиации, пилотов</w:t>
      </w:r>
      <w:r w:rsidRPr="00776427">
        <w:rPr>
          <w:rFonts w:ascii="Times New Roman" w:hAnsi="Times New Roman"/>
          <w:sz w:val="26"/>
          <w:szCs w:val="26"/>
        </w:rPr>
        <w:t xml:space="preserve"> спортивных машин и прочие. Данное преимущество даёт возможность вывести на новый уровень качество их подготовки, а также уменьшить её стоимость, в процессе отработке ими моторики управления, и получении физических нагрузок, при выполнении определённых действий. Реальные перегрузки, воздействуя на организм, приводят в работу мышцы тела, что помогает выработать необходимую мышечную память. </w:t>
      </w:r>
    </w:p>
    <w:p w:rsidR="00D0461A" w:rsidRPr="00776427" w:rsidRDefault="00D0461A" w:rsidP="00D0461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76427">
        <w:rPr>
          <w:rFonts w:ascii="Times New Roman" w:hAnsi="Times New Roman"/>
          <w:sz w:val="26"/>
          <w:szCs w:val="26"/>
        </w:rPr>
        <w:t xml:space="preserve">Примером использования предлагаемой технологии  может служить её применение при создании </w:t>
      </w:r>
      <w:r w:rsidR="00176E9C">
        <w:rPr>
          <w:rFonts w:ascii="Times New Roman" w:hAnsi="Times New Roman"/>
          <w:sz w:val="26"/>
          <w:szCs w:val="26"/>
        </w:rPr>
        <w:t xml:space="preserve">симулятора самолёта, который </w:t>
      </w:r>
      <w:r w:rsidRPr="00776427">
        <w:rPr>
          <w:rFonts w:ascii="Times New Roman" w:hAnsi="Times New Roman"/>
          <w:sz w:val="26"/>
          <w:szCs w:val="26"/>
        </w:rPr>
        <w:t xml:space="preserve">можно использовать для подготовки и тренировки военных лётчиков. В данном симуляторе одновременно 4 пилота, смогут выполнять полноценный пилотаж, вести воздушный бой друг против друга, или программного соперника. </w:t>
      </w:r>
    </w:p>
    <w:p w:rsidR="00D0461A" w:rsidRPr="00776427" w:rsidRDefault="00D0461A" w:rsidP="00D0461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0461A" w:rsidRPr="00776427" w:rsidRDefault="00D0461A" w:rsidP="00D0461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76427">
        <w:rPr>
          <w:rFonts w:ascii="Times New Roman" w:hAnsi="Times New Roman"/>
          <w:sz w:val="26"/>
          <w:szCs w:val="26"/>
        </w:rPr>
        <w:t>Эта же технология  может широко использоваться в развлекательной индустрии в качестве аттракциона</w:t>
      </w:r>
      <w:r w:rsidR="00377AB7">
        <w:rPr>
          <w:rFonts w:ascii="Times New Roman" w:hAnsi="Times New Roman"/>
          <w:sz w:val="26"/>
          <w:szCs w:val="26"/>
        </w:rPr>
        <w:t>, способного заменить абсолютно все экстремальные аттракционы, посредством использования разных программ и симуляции физических ощущений для любого момента виртуального движения</w:t>
      </w:r>
      <w:r w:rsidRPr="00776427">
        <w:rPr>
          <w:rFonts w:ascii="Times New Roman" w:hAnsi="Times New Roman"/>
          <w:sz w:val="26"/>
          <w:szCs w:val="26"/>
        </w:rPr>
        <w:t xml:space="preserve">.  </w:t>
      </w:r>
    </w:p>
    <w:p w:rsidR="00D0461A" w:rsidRPr="00776427" w:rsidRDefault="00377AB7" w:rsidP="00D0461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 загрузке гоночных программ, у</w:t>
      </w:r>
      <w:r w:rsidR="00D0461A" w:rsidRPr="00776427">
        <w:rPr>
          <w:rFonts w:ascii="Times New Roman" w:hAnsi="Times New Roman"/>
          <w:sz w:val="26"/>
          <w:szCs w:val="26"/>
        </w:rPr>
        <w:t>частники могут соревноваться друг с другом в реальной обстановке. Это возможность ощутить себя пилотом настоящего гоночного болида и пройти трассу, ощутив на себе все физические ощущения</w:t>
      </w:r>
      <w:r w:rsidR="00176E9C">
        <w:rPr>
          <w:rFonts w:ascii="Times New Roman" w:hAnsi="Times New Roman"/>
          <w:sz w:val="26"/>
          <w:szCs w:val="26"/>
        </w:rPr>
        <w:t xml:space="preserve"> реального пилотирования спорткара</w:t>
      </w:r>
      <w:r w:rsidR="00D0461A" w:rsidRPr="00776427">
        <w:rPr>
          <w:rFonts w:ascii="Times New Roman" w:hAnsi="Times New Roman"/>
          <w:sz w:val="26"/>
          <w:szCs w:val="26"/>
        </w:rPr>
        <w:t xml:space="preserve">. </w:t>
      </w:r>
    </w:p>
    <w:p w:rsidR="00D0461A" w:rsidRPr="00D0461A" w:rsidRDefault="00D0461A" w:rsidP="00D0461A">
      <w:pPr>
        <w:spacing w:after="0" w:line="240" w:lineRule="auto"/>
        <w:jc w:val="both"/>
      </w:pPr>
      <w:r w:rsidRPr="00776427">
        <w:rPr>
          <w:rFonts w:ascii="Times New Roman" w:hAnsi="Times New Roman"/>
          <w:sz w:val="26"/>
          <w:szCs w:val="26"/>
        </w:rPr>
        <w:t>При наличии сети симуляторов, можно проводить соревнования и чемпионаты в реальном</w:t>
      </w:r>
      <w:r w:rsidRPr="00D0461A">
        <w:t xml:space="preserve"> </w:t>
      </w:r>
      <w:r w:rsidRPr="00776427">
        <w:rPr>
          <w:rFonts w:ascii="Times New Roman" w:hAnsi="Times New Roman"/>
          <w:sz w:val="26"/>
          <w:szCs w:val="26"/>
        </w:rPr>
        <w:t>времени.</w:t>
      </w:r>
    </w:p>
    <w:p w:rsidR="00D0461A" w:rsidRPr="00776427" w:rsidRDefault="00ED2615" w:rsidP="00ED2615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 w:rsidR="00D0461A" w:rsidRPr="00776427">
        <w:rPr>
          <w:rFonts w:ascii="Times New Roman" w:hAnsi="Times New Roman"/>
          <w:b/>
          <w:sz w:val="28"/>
          <w:szCs w:val="28"/>
        </w:rPr>
        <w:t>Симулятор спортивного болида</w:t>
      </w:r>
    </w:p>
    <w:p w:rsidR="00D0461A" w:rsidRPr="00776427" w:rsidRDefault="00D0461A" w:rsidP="00ED261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76427">
        <w:rPr>
          <w:rFonts w:ascii="Times New Roman" w:hAnsi="Times New Roman"/>
          <w:sz w:val="26"/>
          <w:szCs w:val="26"/>
        </w:rPr>
        <w:t xml:space="preserve">Симулятор, представляет собой многоцелевой аппарат позволяющий имитировать экстремальные процессы, происходящие в реальных условиях. А именно – физические ощущения перегрузок, ускорения, торможения, боковые перегрузки присущие моменту движения, а так же зрительное восприятие  движения.  </w:t>
      </w:r>
    </w:p>
    <w:p w:rsidR="00D0461A" w:rsidRPr="00776427" w:rsidRDefault="00D0461A" w:rsidP="00ED261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76427">
        <w:rPr>
          <w:rFonts w:ascii="Times New Roman" w:hAnsi="Times New Roman"/>
          <w:sz w:val="26"/>
          <w:szCs w:val="26"/>
        </w:rPr>
        <w:lastRenderedPageBreak/>
        <w:t>Физические ощущения обеспечиваются посредством центрифуги, а динамика движений (перегрузок) решается системой координации и позиционирования рабочих кабин (СКИП). Изменяя радиус вращения рабочих кабин, путём их перемещения по стреле центрифуги, мы получаем перегрузку, соответствующую режиму пилотирования аппарата,  а выполняя пов</w:t>
      </w:r>
      <w:r w:rsidR="000C1A3F">
        <w:rPr>
          <w:rFonts w:ascii="Times New Roman" w:hAnsi="Times New Roman"/>
          <w:sz w:val="26"/>
          <w:szCs w:val="26"/>
        </w:rPr>
        <w:t>орот кабин в нужное положение (</w:t>
      </w:r>
      <w:r w:rsidRPr="00776427">
        <w:rPr>
          <w:rFonts w:ascii="Times New Roman" w:hAnsi="Times New Roman"/>
          <w:sz w:val="26"/>
          <w:szCs w:val="26"/>
        </w:rPr>
        <w:t xml:space="preserve">кабина имеет 3 степени свободы),  изменяем вектор перегрузки.   </w:t>
      </w:r>
    </w:p>
    <w:p w:rsidR="00D0461A" w:rsidRDefault="00D0461A" w:rsidP="00ED261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76427">
        <w:rPr>
          <w:rFonts w:ascii="Times New Roman" w:hAnsi="Times New Roman"/>
          <w:sz w:val="26"/>
          <w:szCs w:val="26"/>
        </w:rPr>
        <w:t>Видеоряд в симуляторе обеспечивает шлем виртуальной</w:t>
      </w:r>
      <w:r w:rsidR="000C1A3F">
        <w:rPr>
          <w:rFonts w:ascii="Times New Roman" w:hAnsi="Times New Roman"/>
          <w:sz w:val="26"/>
          <w:szCs w:val="26"/>
        </w:rPr>
        <w:t>, либо дополненной реальности</w:t>
      </w:r>
      <w:r w:rsidR="00A4114E">
        <w:rPr>
          <w:rFonts w:ascii="Times New Roman" w:hAnsi="Times New Roman"/>
          <w:sz w:val="26"/>
          <w:szCs w:val="26"/>
        </w:rPr>
        <w:t xml:space="preserve">, </w:t>
      </w:r>
      <w:r w:rsidRPr="00776427">
        <w:rPr>
          <w:rFonts w:ascii="Times New Roman" w:hAnsi="Times New Roman"/>
          <w:sz w:val="26"/>
          <w:szCs w:val="26"/>
        </w:rPr>
        <w:t xml:space="preserve"> для визуального контакта с приборами контроля параметров</w:t>
      </w:r>
      <w:r w:rsidR="0041643B">
        <w:rPr>
          <w:rFonts w:ascii="Times New Roman" w:hAnsi="Times New Roman"/>
          <w:sz w:val="26"/>
          <w:szCs w:val="26"/>
        </w:rPr>
        <w:t xml:space="preserve"> движения и органами упр</w:t>
      </w:r>
      <w:r w:rsidR="000C1A3F">
        <w:rPr>
          <w:rFonts w:ascii="Times New Roman" w:hAnsi="Times New Roman"/>
          <w:sz w:val="26"/>
          <w:szCs w:val="26"/>
        </w:rPr>
        <w:t>авления</w:t>
      </w:r>
      <w:r w:rsidRPr="00776427">
        <w:rPr>
          <w:rFonts w:ascii="Times New Roman" w:hAnsi="Times New Roman"/>
          <w:sz w:val="26"/>
          <w:szCs w:val="26"/>
        </w:rPr>
        <w:t xml:space="preserve">. </w:t>
      </w:r>
    </w:p>
    <w:p w:rsidR="00401A72" w:rsidRDefault="00401A72" w:rsidP="00ED261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01A72" w:rsidRDefault="00196057" w:rsidP="00ED2615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196057">
        <w:rPr>
          <w:rFonts w:ascii="Times New Roman" w:hAnsi="Times New Roman"/>
          <w:b/>
          <w:sz w:val="26"/>
          <w:szCs w:val="26"/>
        </w:rPr>
        <w:t>Принцип работы системы и аспекты передачи физических ощущений</w:t>
      </w:r>
    </w:p>
    <w:p w:rsidR="00196057" w:rsidRPr="00196057" w:rsidRDefault="00196057" w:rsidP="00ED2615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( на примере программы «гонки на спортивных болидах»)</w:t>
      </w:r>
    </w:p>
    <w:p w:rsidR="00196057" w:rsidRPr="00196057" w:rsidRDefault="00776427" w:rsidP="00ED2615">
      <w:pPr>
        <w:jc w:val="both"/>
        <w:rPr>
          <w:rFonts w:ascii="Times New Roman" w:hAnsi="Times New Roman"/>
          <w:sz w:val="26"/>
          <w:szCs w:val="26"/>
        </w:rPr>
      </w:pPr>
      <w:r w:rsidRPr="00776427">
        <w:tab/>
      </w:r>
      <w:r w:rsidR="00196057" w:rsidRPr="00196057">
        <w:rPr>
          <w:rFonts w:ascii="Times New Roman" w:hAnsi="Times New Roman"/>
          <w:sz w:val="26"/>
          <w:szCs w:val="26"/>
        </w:rPr>
        <w:t>После посадки 4х участников гонки в кабины болидов, их механической фиксации к креслам, подключения гарнитуры связи и 3</w:t>
      </w:r>
      <w:r w:rsidR="00196057" w:rsidRPr="00196057">
        <w:rPr>
          <w:rFonts w:ascii="Times New Roman" w:hAnsi="Times New Roman"/>
          <w:sz w:val="26"/>
          <w:szCs w:val="26"/>
          <w:lang w:val="en-US"/>
        </w:rPr>
        <w:t>D</w:t>
      </w:r>
      <w:r w:rsidR="00196057">
        <w:rPr>
          <w:rFonts w:ascii="Times New Roman" w:hAnsi="Times New Roman"/>
          <w:sz w:val="26"/>
          <w:szCs w:val="26"/>
        </w:rPr>
        <w:t xml:space="preserve"> шлемов виртуальной</w:t>
      </w:r>
      <w:r w:rsidR="009E6432">
        <w:rPr>
          <w:rFonts w:ascii="Times New Roman" w:hAnsi="Times New Roman"/>
          <w:sz w:val="26"/>
          <w:szCs w:val="26"/>
        </w:rPr>
        <w:t>, или дополненной</w:t>
      </w:r>
      <w:r w:rsidR="00196057">
        <w:rPr>
          <w:rFonts w:ascii="Times New Roman" w:hAnsi="Times New Roman"/>
          <w:sz w:val="26"/>
          <w:szCs w:val="26"/>
        </w:rPr>
        <w:t xml:space="preserve"> реальности</w:t>
      </w:r>
      <w:r w:rsidR="00196057" w:rsidRPr="00196057">
        <w:rPr>
          <w:rFonts w:ascii="Times New Roman" w:hAnsi="Times New Roman"/>
          <w:sz w:val="26"/>
          <w:szCs w:val="26"/>
        </w:rPr>
        <w:t>, тренеры и оператор центрифуг</w:t>
      </w:r>
      <w:r w:rsidR="00196057">
        <w:rPr>
          <w:rFonts w:ascii="Times New Roman" w:hAnsi="Times New Roman"/>
          <w:sz w:val="26"/>
          <w:szCs w:val="26"/>
        </w:rPr>
        <w:t>и занимают свои рабочие места (</w:t>
      </w:r>
      <w:r w:rsidR="00196057" w:rsidRPr="00196057">
        <w:rPr>
          <w:rFonts w:ascii="Times New Roman" w:hAnsi="Times New Roman"/>
          <w:sz w:val="26"/>
          <w:szCs w:val="26"/>
        </w:rPr>
        <w:t>каждый в своей кабинке, имитирующих 4 независимых команды гонщиков и ЦП управления гонкой). С каждым пилот</w:t>
      </w:r>
      <w:r w:rsidR="009E6432">
        <w:rPr>
          <w:rFonts w:ascii="Times New Roman" w:hAnsi="Times New Roman"/>
          <w:sz w:val="26"/>
          <w:szCs w:val="26"/>
        </w:rPr>
        <w:t>ом устанавливается визуальная (</w:t>
      </w:r>
      <w:r w:rsidR="00196057" w:rsidRPr="00196057">
        <w:rPr>
          <w:rFonts w:ascii="Times New Roman" w:hAnsi="Times New Roman"/>
          <w:sz w:val="26"/>
          <w:szCs w:val="26"/>
        </w:rPr>
        <w:t>система видеонаблюдения) и радио связь, причём тренеры контролируют только своего пилота, а оператор центрифуги имеет радиосвязь и наблюдает на мониторе всех 4х пилотов.</w:t>
      </w:r>
    </w:p>
    <w:p w:rsidR="00196057" w:rsidRPr="00196057" w:rsidRDefault="00196057" w:rsidP="00ED2615">
      <w:pPr>
        <w:jc w:val="both"/>
        <w:rPr>
          <w:rFonts w:ascii="Times New Roman" w:hAnsi="Times New Roman"/>
          <w:sz w:val="26"/>
          <w:szCs w:val="26"/>
        </w:rPr>
      </w:pPr>
      <w:r w:rsidRPr="00196057">
        <w:rPr>
          <w:rFonts w:ascii="Times New Roman" w:hAnsi="Times New Roman"/>
          <w:sz w:val="26"/>
          <w:szCs w:val="26"/>
        </w:rPr>
        <w:t>Далее запускается компьютерная  программа гонки, выдающая информацию в шлемы каждого</w:t>
      </w:r>
      <w:r w:rsidR="009E6432">
        <w:rPr>
          <w:rFonts w:ascii="Times New Roman" w:hAnsi="Times New Roman"/>
          <w:sz w:val="26"/>
          <w:szCs w:val="26"/>
        </w:rPr>
        <w:t xml:space="preserve"> пилота - звуковую информацию (</w:t>
      </w:r>
      <w:r w:rsidRPr="00196057">
        <w:rPr>
          <w:rFonts w:ascii="Times New Roman" w:hAnsi="Times New Roman"/>
          <w:sz w:val="26"/>
          <w:szCs w:val="26"/>
        </w:rPr>
        <w:t>работу двигателя), 3</w:t>
      </w:r>
      <w:r w:rsidRPr="00196057">
        <w:rPr>
          <w:rFonts w:ascii="Times New Roman" w:hAnsi="Times New Roman"/>
          <w:sz w:val="26"/>
          <w:szCs w:val="26"/>
          <w:lang w:val="en-US"/>
        </w:rPr>
        <w:t>D</w:t>
      </w:r>
      <w:r w:rsidRPr="00196057">
        <w:rPr>
          <w:rFonts w:ascii="Times New Roman" w:hAnsi="Times New Roman"/>
          <w:sz w:val="26"/>
          <w:szCs w:val="26"/>
        </w:rPr>
        <w:t xml:space="preserve"> видеоинформацию, позиционируя в ней болиды на стартовых позициях, показания све</w:t>
      </w:r>
      <w:r w:rsidR="009E6432">
        <w:rPr>
          <w:rFonts w:ascii="Times New Roman" w:hAnsi="Times New Roman"/>
          <w:sz w:val="26"/>
          <w:szCs w:val="26"/>
        </w:rPr>
        <w:t>тофора (</w:t>
      </w:r>
      <w:r w:rsidRPr="00196057">
        <w:rPr>
          <w:rFonts w:ascii="Times New Roman" w:hAnsi="Times New Roman"/>
          <w:sz w:val="26"/>
          <w:szCs w:val="26"/>
        </w:rPr>
        <w:t>к</w:t>
      </w:r>
      <w:r w:rsidR="00AB2D13">
        <w:rPr>
          <w:rFonts w:ascii="Times New Roman" w:hAnsi="Times New Roman"/>
          <w:sz w:val="26"/>
          <w:szCs w:val="26"/>
        </w:rPr>
        <w:t xml:space="preserve">расный цвет) и включающая </w:t>
      </w:r>
      <w:r w:rsidRPr="00196057">
        <w:rPr>
          <w:rFonts w:ascii="Times New Roman" w:hAnsi="Times New Roman"/>
          <w:sz w:val="26"/>
          <w:szCs w:val="26"/>
        </w:rPr>
        <w:t xml:space="preserve"> вращени</w:t>
      </w:r>
      <w:r w:rsidR="00AB2D13">
        <w:rPr>
          <w:rFonts w:ascii="Times New Roman" w:hAnsi="Times New Roman"/>
          <w:sz w:val="26"/>
          <w:szCs w:val="26"/>
        </w:rPr>
        <w:t>е</w:t>
      </w:r>
      <w:r w:rsidRPr="00196057">
        <w:rPr>
          <w:rFonts w:ascii="Times New Roman" w:hAnsi="Times New Roman"/>
          <w:sz w:val="26"/>
          <w:szCs w:val="26"/>
        </w:rPr>
        <w:t xml:space="preserve"> центрифуги до начального режима вращения ( разогрев ) 150 град/сек. Датчик скольжения в кабине болида при начале вращения центрифуги выдаёт сигнал бокового  скольжения, который программным комплексом и системой координ</w:t>
      </w:r>
      <w:r w:rsidR="009E6432">
        <w:rPr>
          <w:rFonts w:ascii="Times New Roman" w:hAnsi="Times New Roman"/>
          <w:sz w:val="26"/>
          <w:szCs w:val="26"/>
        </w:rPr>
        <w:t>ации и позиционирования кабин (</w:t>
      </w:r>
      <w:r w:rsidRPr="00196057">
        <w:rPr>
          <w:rFonts w:ascii="Times New Roman" w:hAnsi="Times New Roman"/>
          <w:sz w:val="26"/>
          <w:szCs w:val="26"/>
        </w:rPr>
        <w:t>в дальнейшем СКиП)  устраняет скольжение, поворачивая кабины вокруг вертикальной оси (</w:t>
      </w:r>
      <w:r w:rsidRPr="00196057">
        <w:rPr>
          <w:rFonts w:ascii="Times New Roman" w:hAnsi="Times New Roman"/>
          <w:sz w:val="26"/>
          <w:szCs w:val="26"/>
          <w:lang w:val="en-US"/>
        </w:rPr>
        <w:t>Y</w:t>
      </w:r>
      <w:r w:rsidRPr="00196057">
        <w:rPr>
          <w:rFonts w:ascii="Times New Roman" w:hAnsi="Times New Roman"/>
          <w:sz w:val="26"/>
          <w:szCs w:val="26"/>
        </w:rPr>
        <w:t>1 приложение 1) , а датчик перегрузки, позиционирует кабину на стреле центрифуги обеспечивая  параметры перегрузки грудь-спина 1ед. По истечению 15-30 сек. на виртуальном светофоре загорается зелёный свет, пилоты нажимают педаль газа для старта болида. Нажатие любой  педали газа даёт основной старт центрифуге, доводя её до ра</w:t>
      </w:r>
      <w:r w:rsidR="0041643B">
        <w:rPr>
          <w:rFonts w:ascii="Times New Roman" w:hAnsi="Times New Roman"/>
          <w:sz w:val="26"/>
          <w:szCs w:val="26"/>
        </w:rPr>
        <w:t>счётных постоянных оборотов ( 18</w:t>
      </w:r>
      <w:r w:rsidRPr="00196057">
        <w:rPr>
          <w:rFonts w:ascii="Times New Roman" w:hAnsi="Times New Roman"/>
          <w:sz w:val="26"/>
          <w:szCs w:val="26"/>
        </w:rPr>
        <w:t>0 град/ сек.) а СКиП каждой кабины, в зависимости от интенсивности и момента нажатия на педаль позиционирует её в соответствии с программной стартовой перегрузкой ( до 3-4 ед)  на увеличение радиуса вращения и дальнейшего поворота, вокруг вертикальной оси (</w:t>
      </w:r>
      <w:r w:rsidRPr="00196057">
        <w:rPr>
          <w:rFonts w:ascii="Times New Roman" w:hAnsi="Times New Roman"/>
          <w:sz w:val="26"/>
          <w:szCs w:val="26"/>
          <w:lang w:val="en-US"/>
        </w:rPr>
        <w:t>Y</w:t>
      </w:r>
      <w:r w:rsidRPr="00196057">
        <w:rPr>
          <w:rFonts w:ascii="Times New Roman" w:hAnsi="Times New Roman"/>
          <w:sz w:val="26"/>
          <w:szCs w:val="26"/>
        </w:rPr>
        <w:t>1) устраняя боковую перегрузку.</w:t>
      </w:r>
    </w:p>
    <w:p w:rsidR="00196057" w:rsidRPr="00196057" w:rsidRDefault="00196057" w:rsidP="00ED2615">
      <w:pPr>
        <w:jc w:val="both"/>
        <w:rPr>
          <w:rFonts w:ascii="Times New Roman" w:hAnsi="Times New Roman"/>
          <w:sz w:val="26"/>
          <w:szCs w:val="26"/>
        </w:rPr>
      </w:pPr>
      <w:r w:rsidRPr="00196057">
        <w:rPr>
          <w:rFonts w:ascii="Times New Roman" w:hAnsi="Times New Roman"/>
          <w:sz w:val="26"/>
          <w:szCs w:val="26"/>
        </w:rPr>
        <w:t>Дальнейшее движение по трассе, пилот производит, с</w:t>
      </w:r>
      <w:r w:rsidR="00835E71">
        <w:rPr>
          <w:rFonts w:ascii="Times New Roman" w:hAnsi="Times New Roman"/>
          <w:sz w:val="26"/>
          <w:szCs w:val="26"/>
        </w:rPr>
        <w:t xml:space="preserve">огласно  визуальной информации </w:t>
      </w:r>
      <w:r w:rsidR="009E6432">
        <w:rPr>
          <w:rFonts w:ascii="Times New Roman" w:hAnsi="Times New Roman"/>
          <w:sz w:val="26"/>
          <w:szCs w:val="26"/>
        </w:rPr>
        <w:t xml:space="preserve"> </w:t>
      </w:r>
      <w:r w:rsidRPr="00196057">
        <w:rPr>
          <w:rFonts w:ascii="Times New Roman" w:hAnsi="Times New Roman"/>
          <w:sz w:val="26"/>
          <w:szCs w:val="26"/>
        </w:rPr>
        <w:t xml:space="preserve">шлема оперируя  органами управления болида. Кривая изменения перегрузки пилота (см. ниже система управления параметрами движения, координации и позиционирования рабочих кабин), обеспечивает  при меньшей приборной скорости и нажатию на педаль газа - более интенсивную перегрузку, а </w:t>
      </w:r>
      <w:r w:rsidRPr="00196057">
        <w:rPr>
          <w:rFonts w:ascii="Times New Roman" w:hAnsi="Times New Roman"/>
          <w:sz w:val="26"/>
          <w:szCs w:val="26"/>
        </w:rPr>
        <w:lastRenderedPageBreak/>
        <w:t xml:space="preserve">при максимальной скорости - близкой, или равной 1ед. ). Достигнув максимальной, или стабильной скорости, СКиП переводит кабины на минимальный радиус вращения, соответствуя перегрузке 1ед ( хотя приборная скорость при этом может быть максимальной). Каждое изменение скорости прорабатывается программным комплексом и СКиП, двигая кабину на увеличение, или уменьшение радиуса вращения, а при торможении, поворачивает пилота спиной к оси вращения, позиционируя по стреле центрифуги в положение, соответствующее перегрузке интенсивности торможения. </w:t>
      </w:r>
    </w:p>
    <w:p w:rsidR="00196057" w:rsidRPr="00196057" w:rsidRDefault="00196057" w:rsidP="00ED2615">
      <w:pPr>
        <w:jc w:val="both"/>
        <w:rPr>
          <w:rFonts w:ascii="Times New Roman" w:hAnsi="Times New Roman"/>
          <w:sz w:val="26"/>
          <w:szCs w:val="26"/>
        </w:rPr>
      </w:pPr>
      <w:r w:rsidRPr="00196057">
        <w:rPr>
          <w:rFonts w:ascii="Times New Roman" w:hAnsi="Times New Roman"/>
          <w:sz w:val="26"/>
          <w:szCs w:val="26"/>
        </w:rPr>
        <w:t>Действия СКиП при поворотах болида на трассе выглядят следующим образом: пилот входя в поворот, поворачивает руль, на определённый угол</w:t>
      </w:r>
      <w:r w:rsidR="001B14FF">
        <w:rPr>
          <w:rFonts w:ascii="Times New Roman" w:hAnsi="Times New Roman"/>
          <w:sz w:val="26"/>
          <w:szCs w:val="26"/>
        </w:rPr>
        <w:t xml:space="preserve"> </w:t>
      </w:r>
      <w:r w:rsidRPr="00196057">
        <w:rPr>
          <w:rFonts w:ascii="Times New Roman" w:hAnsi="Times New Roman"/>
          <w:sz w:val="26"/>
          <w:szCs w:val="26"/>
        </w:rPr>
        <w:t xml:space="preserve"> </w:t>
      </w:r>
      <w:r w:rsidR="001B14FF">
        <w:rPr>
          <w:rFonts w:ascii="Times New Roman" w:hAnsi="Times New Roman"/>
          <w:sz w:val="26"/>
          <w:szCs w:val="26"/>
        </w:rPr>
        <w:t>(</w:t>
      </w:r>
      <w:r w:rsidRPr="00196057">
        <w:rPr>
          <w:rFonts w:ascii="Times New Roman" w:hAnsi="Times New Roman"/>
          <w:sz w:val="26"/>
          <w:szCs w:val="26"/>
        </w:rPr>
        <w:t>зависит от угла поворота трассы и виртуальной скорости движения болида по трассе</w:t>
      </w:r>
      <w:r w:rsidR="001B14FF">
        <w:rPr>
          <w:rFonts w:ascii="Times New Roman" w:hAnsi="Times New Roman"/>
          <w:sz w:val="26"/>
          <w:szCs w:val="26"/>
        </w:rPr>
        <w:t>)</w:t>
      </w:r>
      <w:r w:rsidRPr="00196057">
        <w:rPr>
          <w:rFonts w:ascii="Times New Roman" w:hAnsi="Times New Roman"/>
          <w:sz w:val="26"/>
          <w:szCs w:val="26"/>
        </w:rPr>
        <w:t>. СКиП снимает параметры скорости и угла поворота руля, и в соответствии  программно-расчётных характеристик даёт команду на создание боковой перегрузки, разворачивая кабину таким образом, чтобы боковая перегрузка соответствовала модулю и направлению расчётной. После выхода из поворота и возврата руля в нейтральное положение СКиП даёт команду на устранение боковой перегрузки.</w:t>
      </w:r>
    </w:p>
    <w:p w:rsidR="00196057" w:rsidRPr="00196057" w:rsidRDefault="00196057" w:rsidP="00ED2615">
      <w:pPr>
        <w:jc w:val="both"/>
        <w:rPr>
          <w:rFonts w:ascii="Times New Roman" w:hAnsi="Times New Roman"/>
          <w:sz w:val="26"/>
          <w:szCs w:val="26"/>
        </w:rPr>
      </w:pPr>
      <w:r w:rsidRPr="00196057">
        <w:rPr>
          <w:rFonts w:ascii="Times New Roman" w:hAnsi="Times New Roman"/>
          <w:sz w:val="26"/>
          <w:szCs w:val="26"/>
        </w:rPr>
        <w:t xml:space="preserve">Каждая из кабин работает со своей СКиП, и </w:t>
      </w:r>
      <w:r w:rsidR="00A95E7D">
        <w:rPr>
          <w:rFonts w:ascii="Times New Roman" w:hAnsi="Times New Roman"/>
          <w:sz w:val="26"/>
          <w:szCs w:val="26"/>
        </w:rPr>
        <w:t xml:space="preserve">управляется в соответствии с </w:t>
      </w:r>
      <w:r w:rsidRPr="00196057">
        <w:rPr>
          <w:rFonts w:ascii="Times New Roman" w:hAnsi="Times New Roman"/>
          <w:sz w:val="26"/>
          <w:szCs w:val="26"/>
        </w:rPr>
        <w:t xml:space="preserve"> режим</w:t>
      </w:r>
      <w:r w:rsidR="00A95E7D">
        <w:rPr>
          <w:rFonts w:ascii="Times New Roman" w:hAnsi="Times New Roman"/>
          <w:sz w:val="26"/>
          <w:szCs w:val="26"/>
        </w:rPr>
        <w:t>ом</w:t>
      </w:r>
      <w:r w:rsidRPr="00196057">
        <w:rPr>
          <w:rFonts w:ascii="Times New Roman" w:hAnsi="Times New Roman"/>
          <w:sz w:val="26"/>
          <w:szCs w:val="26"/>
        </w:rPr>
        <w:t xml:space="preserve"> движения данного болида и положения органов управления.</w:t>
      </w:r>
    </w:p>
    <w:p w:rsidR="00196057" w:rsidRPr="00196057" w:rsidRDefault="00196057" w:rsidP="00ED2615">
      <w:pPr>
        <w:jc w:val="both"/>
        <w:rPr>
          <w:rFonts w:ascii="Times New Roman" w:hAnsi="Times New Roman"/>
          <w:sz w:val="26"/>
          <w:szCs w:val="26"/>
        </w:rPr>
      </w:pPr>
      <w:r w:rsidRPr="00196057">
        <w:rPr>
          <w:rFonts w:ascii="Times New Roman" w:hAnsi="Times New Roman"/>
          <w:sz w:val="26"/>
          <w:szCs w:val="26"/>
        </w:rPr>
        <w:t>Та</w:t>
      </w:r>
      <w:r w:rsidR="001B14FF">
        <w:rPr>
          <w:rFonts w:ascii="Times New Roman" w:hAnsi="Times New Roman"/>
          <w:sz w:val="26"/>
          <w:szCs w:val="26"/>
        </w:rPr>
        <w:t xml:space="preserve">ким образом, мы имеем </w:t>
      </w:r>
      <w:r w:rsidRPr="00196057">
        <w:rPr>
          <w:rFonts w:ascii="Times New Roman" w:hAnsi="Times New Roman"/>
          <w:sz w:val="26"/>
          <w:szCs w:val="26"/>
        </w:rPr>
        <w:t xml:space="preserve"> 4 </w:t>
      </w:r>
      <w:r w:rsidR="001B14FF">
        <w:rPr>
          <w:rFonts w:ascii="Times New Roman" w:hAnsi="Times New Roman"/>
          <w:sz w:val="26"/>
          <w:szCs w:val="26"/>
        </w:rPr>
        <w:t xml:space="preserve">независимых </w:t>
      </w:r>
      <w:r w:rsidRPr="00196057">
        <w:rPr>
          <w:rFonts w:ascii="Times New Roman" w:hAnsi="Times New Roman"/>
          <w:sz w:val="26"/>
          <w:szCs w:val="26"/>
        </w:rPr>
        <w:t>болида, которые пилотируются индивидуально и имеют индивидуальные режимы движения.</w:t>
      </w:r>
    </w:p>
    <w:p w:rsidR="00196057" w:rsidRPr="00196057" w:rsidRDefault="00196057" w:rsidP="00ED2615">
      <w:pPr>
        <w:jc w:val="both"/>
        <w:rPr>
          <w:rFonts w:ascii="Times New Roman" w:hAnsi="Times New Roman"/>
          <w:sz w:val="26"/>
          <w:szCs w:val="26"/>
        </w:rPr>
      </w:pPr>
      <w:r w:rsidRPr="00196057">
        <w:rPr>
          <w:rFonts w:ascii="Times New Roman" w:hAnsi="Times New Roman"/>
          <w:sz w:val="26"/>
          <w:szCs w:val="26"/>
        </w:rPr>
        <w:t xml:space="preserve"> Система визуальной и звуковой связи с пилотами, регистрации физического состояния пилота обеспечивает двустороннюю связь тренера с пилотом болида, возможность подсказки местоположения (при большом отставании или опережении), визуальном наблюдении за состоянием пилота (а оператору центрифуги, за всеми пилотами), а также даёт возможность оператору центрифуги снимать и фиксировать  параметры физического состояния пилот</w:t>
      </w:r>
      <w:r w:rsidR="001B14FF">
        <w:rPr>
          <w:rFonts w:ascii="Times New Roman" w:hAnsi="Times New Roman"/>
          <w:sz w:val="26"/>
          <w:szCs w:val="26"/>
        </w:rPr>
        <w:t>а во время движения по трассе (</w:t>
      </w:r>
      <w:r w:rsidRPr="00196057">
        <w:rPr>
          <w:rFonts w:ascii="Times New Roman" w:hAnsi="Times New Roman"/>
          <w:sz w:val="26"/>
          <w:szCs w:val="26"/>
        </w:rPr>
        <w:t>при подключении необходимого оборудования с целью научной работы или исследований).</w:t>
      </w:r>
    </w:p>
    <w:p w:rsidR="00D0461A" w:rsidRPr="00196057" w:rsidRDefault="00D0461A" w:rsidP="00776427">
      <w:pPr>
        <w:tabs>
          <w:tab w:val="left" w:pos="3165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0461A" w:rsidRPr="00776427" w:rsidRDefault="00D0461A" w:rsidP="00D0461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0461A" w:rsidRPr="00776427" w:rsidRDefault="00D0461A" w:rsidP="00D0461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76427">
        <w:rPr>
          <w:rFonts w:ascii="Times New Roman" w:hAnsi="Times New Roman"/>
          <w:b/>
          <w:sz w:val="26"/>
          <w:szCs w:val="26"/>
        </w:rPr>
        <w:t xml:space="preserve">Аспекты использования технологии  и оборудования  </w:t>
      </w:r>
    </w:p>
    <w:p w:rsidR="00D0461A" w:rsidRPr="00776427" w:rsidRDefault="00D0461A" w:rsidP="00D0461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76427">
        <w:rPr>
          <w:rFonts w:ascii="Times New Roman" w:hAnsi="Times New Roman"/>
          <w:sz w:val="26"/>
          <w:szCs w:val="26"/>
        </w:rPr>
        <w:t xml:space="preserve">- Универсальность технологии. Возможность использования, как для профессиональной подготовки кадров, так и для развлекательных целей. В индустрии развлечений, возможно моделирование гонок на болидах, катерах, тракторах и так далее, или даже полёт на самолёте с полноценными физическими ощущениями, причём как ознакомительный, так и реально управляемый  участником аттракциона. Так же возможно имитировать другие классические аттракционы; </w:t>
      </w:r>
      <w:r w:rsidR="00256861">
        <w:rPr>
          <w:rFonts w:ascii="Times New Roman" w:hAnsi="Times New Roman"/>
          <w:sz w:val="26"/>
          <w:szCs w:val="26"/>
        </w:rPr>
        <w:t xml:space="preserve">путешествие во времени, </w:t>
      </w:r>
      <w:r w:rsidRPr="00776427">
        <w:rPr>
          <w:rFonts w:ascii="Times New Roman" w:hAnsi="Times New Roman"/>
          <w:sz w:val="26"/>
          <w:szCs w:val="26"/>
        </w:rPr>
        <w:t xml:space="preserve">американские горки и прочее, причём, для  каждой из кабин устанавливать свою игровую программу.  </w:t>
      </w:r>
    </w:p>
    <w:p w:rsidR="00D0461A" w:rsidRPr="00776427" w:rsidRDefault="00D0461A" w:rsidP="00D0461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76427">
        <w:rPr>
          <w:rFonts w:ascii="Times New Roman" w:hAnsi="Times New Roman"/>
          <w:sz w:val="26"/>
          <w:szCs w:val="26"/>
        </w:rPr>
        <w:lastRenderedPageBreak/>
        <w:t>- Безопасность. Пользователь погружается в реальные условия (визуализация, физические ощущения, тактильные ощущения органов управления) при этом риск остаётся виртуальным.</w:t>
      </w:r>
    </w:p>
    <w:p w:rsidR="00FC0D3E" w:rsidRPr="00776427" w:rsidRDefault="00D0461A" w:rsidP="00D0461A">
      <w:pPr>
        <w:pStyle w:val="2"/>
        <w:ind w:firstLine="0"/>
        <w:rPr>
          <w:sz w:val="26"/>
          <w:szCs w:val="26"/>
        </w:rPr>
      </w:pPr>
      <w:r w:rsidRPr="00776427">
        <w:rPr>
          <w:sz w:val="26"/>
          <w:szCs w:val="26"/>
        </w:rPr>
        <w:t>- Уникальность технологии. Тренинг пилотов способствует выработке необходимых мышечных реакций, что не организовано в других технологиях</w:t>
      </w:r>
    </w:p>
    <w:p w:rsidR="00D0461A" w:rsidRPr="00776427" w:rsidRDefault="00D0461A" w:rsidP="00D0461A">
      <w:pPr>
        <w:pStyle w:val="ad"/>
        <w:jc w:val="both"/>
        <w:rPr>
          <w:rFonts w:ascii="Times New Roman" w:hAnsi="Times New Roman"/>
          <w:sz w:val="26"/>
          <w:szCs w:val="26"/>
        </w:rPr>
      </w:pPr>
      <w:r w:rsidRPr="00776427">
        <w:rPr>
          <w:rFonts w:ascii="Times New Roman" w:hAnsi="Times New Roman"/>
          <w:sz w:val="26"/>
          <w:szCs w:val="26"/>
        </w:rPr>
        <w:t xml:space="preserve">- Сокращение финансовых затрат по сравнению с обучением и тренировкой, с  использованием реальных единиц техники.                         </w:t>
      </w:r>
    </w:p>
    <w:p w:rsidR="00D0461A" w:rsidRPr="00776427" w:rsidRDefault="00D0461A" w:rsidP="00D0461A">
      <w:pPr>
        <w:pStyle w:val="ad"/>
        <w:jc w:val="both"/>
        <w:rPr>
          <w:rFonts w:ascii="Times New Roman" w:hAnsi="Times New Roman"/>
          <w:sz w:val="26"/>
          <w:szCs w:val="26"/>
        </w:rPr>
      </w:pPr>
      <w:r w:rsidRPr="00776427">
        <w:rPr>
          <w:rFonts w:ascii="Times New Roman" w:hAnsi="Times New Roman"/>
          <w:sz w:val="26"/>
          <w:szCs w:val="26"/>
        </w:rPr>
        <w:t>- Возможность использования оборудования в независимости от погодных условий, сезона и региона, поскольку размещение оборудования предполагается в закрытом помещении.</w:t>
      </w:r>
    </w:p>
    <w:p w:rsidR="00D0461A" w:rsidRPr="00776427" w:rsidRDefault="00D0461A" w:rsidP="00D0461A">
      <w:pPr>
        <w:pStyle w:val="ad"/>
        <w:jc w:val="both"/>
        <w:rPr>
          <w:rFonts w:ascii="Times New Roman" w:hAnsi="Times New Roman"/>
          <w:sz w:val="26"/>
          <w:szCs w:val="26"/>
        </w:rPr>
      </w:pPr>
      <w:r w:rsidRPr="00776427">
        <w:rPr>
          <w:rFonts w:ascii="Times New Roman" w:hAnsi="Times New Roman"/>
          <w:sz w:val="26"/>
          <w:szCs w:val="26"/>
        </w:rPr>
        <w:t xml:space="preserve">- Малые габариты оборудования, для размещения достаточно </w:t>
      </w:r>
      <w:r w:rsidR="001B14FF">
        <w:rPr>
          <w:rFonts w:ascii="Times New Roman" w:hAnsi="Times New Roman"/>
          <w:sz w:val="26"/>
          <w:szCs w:val="26"/>
        </w:rPr>
        <w:t>140 м.кв. Высота потолка – 4</w:t>
      </w:r>
      <w:r w:rsidRPr="00776427">
        <w:rPr>
          <w:rFonts w:ascii="Times New Roman" w:hAnsi="Times New Roman"/>
          <w:sz w:val="26"/>
          <w:szCs w:val="26"/>
        </w:rPr>
        <w:t xml:space="preserve"> м. </w:t>
      </w:r>
    </w:p>
    <w:p w:rsidR="00D0461A" w:rsidRPr="00776427" w:rsidRDefault="00D0461A" w:rsidP="00D0461A">
      <w:pPr>
        <w:pStyle w:val="ad"/>
        <w:jc w:val="both"/>
        <w:rPr>
          <w:rFonts w:ascii="Times New Roman" w:hAnsi="Times New Roman"/>
          <w:sz w:val="26"/>
          <w:szCs w:val="26"/>
        </w:rPr>
      </w:pPr>
      <w:r w:rsidRPr="00776427">
        <w:rPr>
          <w:rFonts w:ascii="Times New Roman" w:hAnsi="Times New Roman"/>
          <w:sz w:val="26"/>
          <w:szCs w:val="26"/>
        </w:rPr>
        <w:t>- Мобильность оборудования, возможность демонтажа и переноса при необходимости (разработан мобильный вариант симулятора).</w:t>
      </w:r>
    </w:p>
    <w:p w:rsidR="00D0461A" w:rsidRPr="00776427" w:rsidRDefault="00D0461A" w:rsidP="00D0461A">
      <w:pPr>
        <w:pStyle w:val="ad"/>
        <w:jc w:val="both"/>
        <w:rPr>
          <w:rFonts w:ascii="Times New Roman" w:hAnsi="Times New Roman"/>
          <w:sz w:val="26"/>
          <w:szCs w:val="26"/>
        </w:rPr>
      </w:pPr>
      <w:r w:rsidRPr="00776427">
        <w:rPr>
          <w:rFonts w:ascii="Times New Roman" w:hAnsi="Times New Roman"/>
          <w:sz w:val="26"/>
          <w:szCs w:val="26"/>
        </w:rPr>
        <w:t>- Для обслуживания и администрирования оборудования достаточно 1 человека.</w:t>
      </w:r>
    </w:p>
    <w:p w:rsidR="00D0461A" w:rsidRDefault="00D0461A" w:rsidP="00D0461A">
      <w:pPr>
        <w:pStyle w:val="ad"/>
        <w:jc w:val="both"/>
      </w:pPr>
    </w:p>
    <w:p w:rsidR="00ED2615" w:rsidRDefault="00ED2615" w:rsidP="00D0461A">
      <w:pPr>
        <w:pStyle w:val="ad"/>
        <w:jc w:val="both"/>
      </w:pPr>
    </w:p>
    <w:p w:rsidR="00ED2615" w:rsidRDefault="00ED2615" w:rsidP="00D0461A">
      <w:pPr>
        <w:pStyle w:val="ad"/>
        <w:jc w:val="both"/>
      </w:pPr>
    </w:p>
    <w:p w:rsidR="00ED2615" w:rsidRDefault="00ED2615" w:rsidP="00D0461A">
      <w:pPr>
        <w:pStyle w:val="ad"/>
        <w:jc w:val="both"/>
      </w:pPr>
    </w:p>
    <w:p w:rsidR="00ED2615" w:rsidRDefault="00ED2615" w:rsidP="00D0461A">
      <w:pPr>
        <w:pStyle w:val="ad"/>
        <w:jc w:val="both"/>
      </w:pPr>
    </w:p>
    <w:p w:rsidR="00ED2615" w:rsidRDefault="00ED2615" w:rsidP="00D0461A">
      <w:pPr>
        <w:pStyle w:val="ad"/>
        <w:jc w:val="both"/>
      </w:pPr>
    </w:p>
    <w:p w:rsidR="00ED2615" w:rsidRDefault="00ED2615" w:rsidP="00D0461A">
      <w:pPr>
        <w:pStyle w:val="ad"/>
        <w:jc w:val="both"/>
      </w:pPr>
    </w:p>
    <w:p w:rsidR="00ED2615" w:rsidRDefault="00ED2615" w:rsidP="00D0461A">
      <w:pPr>
        <w:pStyle w:val="ad"/>
        <w:jc w:val="both"/>
      </w:pPr>
    </w:p>
    <w:p w:rsidR="00ED2615" w:rsidRDefault="00ED2615" w:rsidP="00D0461A">
      <w:pPr>
        <w:pStyle w:val="ad"/>
        <w:jc w:val="both"/>
      </w:pPr>
    </w:p>
    <w:p w:rsidR="00ED2615" w:rsidRDefault="00ED2615" w:rsidP="00D0461A">
      <w:pPr>
        <w:pStyle w:val="ad"/>
        <w:jc w:val="both"/>
      </w:pPr>
    </w:p>
    <w:p w:rsidR="00ED2615" w:rsidRDefault="00ED2615" w:rsidP="00D0461A">
      <w:pPr>
        <w:pStyle w:val="ad"/>
        <w:jc w:val="both"/>
      </w:pPr>
    </w:p>
    <w:p w:rsidR="00ED2615" w:rsidRDefault="00ED2615" w:rsidP="00D0461A">
      <w:pPr>
        <w:pStyle w:val="ad"/>
        <w:jc w:val="both"/>
      </w:pPr>
    </w:p>
    <w:p w:rsidR="00ED2615" w:rsidRDefault="00ED2615" w:rsidP="00D0461A">
      <w:pPr>
        <w:pStyle w:val="ad"/>
        <w:jc w:val="both"/>
      </w:pPr>
    </w:p>
    <w:p w:rsidR="00ED2615" w:rsidRDefault="00ED2615" w:rsidP="00D0461A">
      <w:pPr>
        <w:pStyle w:val="ad"/>
        <w:jc w:val="both"/>
      </w:pPr>
    </w:p>
    <w:p w:rsidR="00ED2615" w:rsidRDefault="00ED2615" w:rsidP="00D0461A">
      <w:pPr>
        <w:pStyle w:val="ad"/>
        <w:jc w:val="both"/>
      </w:pPr>
    </w:p>
    <w:p w:rsidR="00ED2615" w:rsidRDefault="00ED2615" w:rsidP="00D0461A">
      <w:pPr>
        <w:pStyle w:val="ad"/>
        <w:jc w:val="both"/>
      </w:pPr>
    </w:p>
    <w:p w:rsidR="00ED2615" w:rsidRDefault="00ED2615" w:rsidP="00D0461A">
      <w:pPr>
        <w:pStyle w:val="ad"/>
        <w:jc w:val="both"/>
      </w:pPr>
    </w:p>
    <w:p w:rsidR="00ED2615" w:rsidRDefault="00ED2615" w:rsidP="00D0461A">
      <w:pPr>
        <w:pStyle w:val="ad"/>
        <w:jc w:val="both"/>
      </w:pPr>
    </w:p>
    <w:p w:rsidR="00ED2615" w:rsidRDefault="00ED2615" w:rsidP="00D0461A">
      <w:pPr>
        <w:pStyle w:val="ad"/>
        <w:jc w:val="both"/>
      </w:pPr>
    </w:p>
    <w:p w:rsidR="00ED2615" w:rsidRDefault="00ED2615" w:rsidP="00D0461A">
      <w:pPr>
        <w:pStyle w:val="ad"/>
        <w:jc w:val="both"/>
      </w:pPr>
    </w:p>
    <w:p w:rsidR="00ED2615" w:rsidRDefault="00ED2615" w:rsidP="00D0461A">
      <w:pPr>
        <w:pStyle w:val="ad"/>
        <w:jc w:val="both"/>
      </w:pPr>
    </w:p>
    <w:p w:rsidR="00ED2615" w:rsidRDefault="00ED2615" w:rsidP="00D0461A">
      <w:pPr>
        <w:pStyle w:val="ad"/>
        <w:jc w:val="both"/>
      </w:pPr>
    </w:p>
    <w:p w:rsidR="00ED2615" w:rsidRDefault="00ED2615" w:rsidP="00D0461A">
      <w:pPr>
        <w:pStyle w:val="ad"/>
        <w:jc w:val="both"/>
      </w:pPr>
    </w:p>
    <w:p w:rsidR="00ED2615" w:rsidRDefault="00ED2615" w:rsidP="00D0461A">
      <w:pPr>
        <w:pStyle w:val="ad"/>
        <w:jc w:val="both"/>
      </w:pPr>
    </w:p>
    <w:p w:rsidR="00ED2615" w:rsidRDefault="00ED2615" w:rsidP="00D0461A">
      <w:pPr>
        <w:pStyle w:val="ad"/>
        <w:jc w:val="both"/>
      </w:pPr>
    </w:p>
    <w:p w:rsidR="00ED2615" w:rsidRDefault="00ED2615" w:rsidP="00D0461A">
      <w:pPr>
        <w:pStyle w:val="ad"/>
        <w:jc w:val="both"/>
      </w:pPr>
    </w:p>
    <w:p w:rsidR="00ED2615" w:rsidRDefault="00ED2615" w:rsidP="00D0461A">
      <w:pPr>
        <w:pStyle w:val="ad"/>
        <w:jc w:val="both"/>
      </w:pPr>
    </w:p>
    <w:p w:rsidR="00ED2615" w:rsidRDefault="00ED2615" w:rsidP="00D0461A">
      <w:pPr>
        <w:pStyle w:val="ad"/>
        <w:jc w:val="both"/>
      </w:pPr>
    </w:p>
    <w:p w:rsidR="00ED2615" w:rsidRDefault="00ED2615" w:rsidP="00D0461A">
      <w:pPr>
        <w:pStyle w:val="ad"/>
        <w:jc w:val="both"/>
      </w:pPr>
    </w:p>
    <w:p w:rsidR="00ED2615" w:rsidRDefault="00ED2615" w:rsidP="00D0461A">
      <w:pPr>
        <w:pStyle w:val="ad"/>
        <w:jc w:val="both"/>
      </w:pPr>
    </w:p>
    <w:p w:rsidR="00ED2615" w:rsidRDefault="00ED2615" w:rsidP="00D0461A">
      <w:pPr>
        <w:pStyle w:val="ad"/>
        <w:jc w:val="both"/>
      </w:pPr>
    </w:p>
    <w:p w:rsidR="00ED2615" w:rsidRDefault="00ED2615" w:rsidP="00D0461A">
      <w:pPr>
        <w:pStyle w:val="ad"/>
        <w:jc w:val="both"/>
      </w:pPr>
    </w:p>
    <w:p w:rsidR="00ED2615" w:rsidRDefault="00ED2615" w:rsidP="00D0461A">
      <w:pPr>
        <w:pStyle w:val="ad"/>
        <w:jc w:val="both"/>
      </w:pPr>
    </w:p>
    <w:p w:rsidR="00ED2615" w:rsidRDefault="00ED2615" w:rsidP="00D0461A">
      <w:pPr>
        <w:pStyle w:val="ad"/>
        <w:jc w:val="both"/>
      </w:pPr>
    </w:p>
    <w:p w:rsidR="00ED2615" w:rsidRDefault="00ED2615" w:rsidP="00D0461A">
      <w:pPr>
        <w:pStyle w:val="ad"/>
        <w:jc w:val="both"/>
      </w:pPr>
    </w:p>
    <w:p w:rsidR="00ED2615" w:rsidRDefault="00ED2615" w:rsidP="00D0461A">
      <w:pPr>
        <w:pStyle w:val="ad"/>
        <w:jc w:val="both"/>
      </w:pPr>
    </w:p>
    <w:p w:rsidR="00ED2615" w:rsidRDefault="00ED2615" w:rsidP="00D0461A">
      <w:pPr>
        <w:pStyle w:val="ad"/>
        <w:jc w:val="both"/>
      </w:pPr>
    </w:p>
    <w:p w:rsidR="00D0461A" w:rsidRDefault="00D0461A" w:rsidP="00D0461A">
      <w:pPr>
        <w:pStyle w:val="2"/>
        <w:ind w:firstLine="0"/>
        <w:rPr>
          <w:rFonts w:ascii="Calibri" w:hAnsi="Calibri"/>
          <w:sz w:val="22"/>
          <w:szCs w:val="22"/>
        </w:rPr>
      </w:pPr>
    </w:p>
    <w:p w:rsidR="00ED2615" w:rsidRPr="00D0461A" w:rsidRDefault="00ED2615" w:rsidP="00D0461A">
      <w:pPr>
        <w:pStyle w:val="2"/>
        <w:ind w:firstLine="0"/>
        <w:rPr>
          <w:sz w:val="26"/>
          <w:szCs w:val="26"/>
        </w:rPr>
      </w:pPr>
    </w:p>
    <w:p w:rsidR="002250A9" w:rsidRDefault="00776427" w:rsidP="00440878">
      <w:pPr>
        <w:pStyle w:val="1"/>
      </w:pPr>
      <w:bookmarkStart w:id="3" w:name="_Toc342636497"/>
      <w:r>
        <w:t xml:space="preserve">                                     </w:t>
      </w:r>
      <w:r w:rsidR="002250A9" w:rsidRPr="00440878">
        <w:t>Анализ рынка.</w:t>
      </w:r>
      <w:bookmarkEnd w:id="3"/>
    </w:p>
    <w:p w:rsidR="00751177" w:rsidRPr="00776427" w:rsidRDefault="00751177" w:rsidP="00ED2615">
      <w:pPr>
        <w:jc w:val="both"/>
        <w:rPr>
          <w:rFonts w:ascii="Times New Roman" w:hAnsi="Times New Roman"/>
          <w:sz w:val="26"/>
          <w:szCs w:val="26"/>
        </w:rPr>
      </w:pPr>
      <w:r w:rsidRPr="00776427">
        <w:rPr>
          <w:rFonts w:ascii="Times New Roman" w:hAnsi="Times New Roman"/>
          <w:sz w:val="26"/>
          <w:szCs w:val="26"/>
        </w:rPr>
        <w:t>Исходя из возможностей комплексного использования предлагаемого изделия, целесообразно проводить анализ рынков развлекательных аттракционов и профессиональных тренажёров средств передвижения, включая авиационные.</w:t>
      </w:r>
    </w:p>
    <w:p w:rsidR="00EB0129" w:rsidRPr="00776427" w:rsidRDefault="00EB0129" w:rsidP="00ED2615">
      <w:pPr>
        <w:jc w:val="both"/>
        <w:rPr>
          <w:rFonts w:ascii="Times New Roman" w:hAnsi="Times New Roman"/>
          <w:sz w:val="26"/>
          <w:szCs w:val="26"/>
        </w:rPr>
      </w:pPr>
      <w:r w:rsidRPr="00776427">
        <w:rPr>
          <w:rFonts w:ascii="Times New Roman" w:hAnsi="Times New Roman"/>
          <w:sz w:val="26"/>
          <w:szCs w:val="26"/>
        </w:rPr>
        <w:t>Стоит отметить, что предлагаемый симулятор, по сути, является механическим аналогом, реальных аттракционов, совмещающий в себе современный метод визуализации, используя шлем виртуальной</w:t>
      </w:r>
      <w:r w:rsidR="001B14FF">
        <w:rPr>
          <w:rFonts w:ascii="Times New Roman" w:hAnsi="Times New Roman"/>
          <w:sz w:val="26"/>
          <w:szCs w:val="26"/>
        </w:rPr>
        <w:t xml:space="preserve"> или дополненной</w:t>
      </w:r>
      <w:r w:rsidRPr="00776427">
        <w:rPr>
          <w:rFonts w:ascii="Times New Roman" w:hAnsi="Times New Roman"/>
          <w:sz w:val="26"/>
          <w:szCs w:val="26"/>
        </w:rPr>
        <w:t xml:space="preserve"> реальности, и механическую центрифугу, создаваемую ощущение реального движения и перегрузок, испытываемых игроком на реальном аттракционе. Поэтому его </w:t>
      </w:r>
      <w:r w:rsidR="00404A00" w:rsidRPr="00776427">
        <w:rPr>
          <w:rFonts w:ascii="Times New Roman" w:hAnsi="Times New Roman"/>
          <w:sz w:val="26"/>
          <w:szCs w:val="26"/>
        </w:rPr>
        <w:t xml:space="preserve"> можно</w:t>
      </w:r>
      <w:r w:rsidRPr="00776427">
        <w:rPr>
          <w:rFonts w:ascii="Times New Roman" w:hAnsi="Times New Roman"/>
          <w:sz w:val="26"/>
          <w:szCs w:val="26"/>
        </w:rPr>
        <w:t xml:space="preserve"> рассматривать и как устройство, заменяемое реальные экстремальные аттракционы,  и как устройство, применяемое в сфере развлекательных симуляторов и компьютерных игр.</w:t>
      </w:r>
    </w:p>
    <w:p w:rsidR="00ED2615" w:rsidRDefault="00751177" w:rsidP="00ED2615">
      <w:pPr>
        <w:jc w:val="both"/>
        <w:rPr>
          <w:rFonts w:ascii="Times New Roman" w:hAnsi="Times New Roman"/>
          <w:sz w:val="26"/>
          <w:szCs w:val="26"/>
        </w:rPr>
      </w:pPr>
      <w:r w:rsidRPr="00776427">
        <w:rPr>
          <w:rFonts w:ascii="Times New Roman" w:hAnsi="Times New Roman"/>
          <w:sz w:val="26"/>
          <w:szCs w:val="26"/>
        </w:rPr>
        <w:t xml:space="preserve">         </w:t>
      </w:r>
      <w:r w:rsidR="00D0461A" w:rsidRPr="00776427">
        <w:rPr>
          <w:rFonts w:ascii="Times New Roman" w:hAnsi="Times New Roman"/>
          <w:sz w:val="26"/>
          <w:szCs w:val="26"/>
        </w:rPr>
        <w:t>Рынок услуг парков аттракционов (как крытых, так и открытых) - активно растущий</w:t>
      </w:r>
      <w:r w:rsidRPr="00776427">
        <w:rPr>
          <w:rFonts w:ascii="Times New Roman" w:hAnsi="Times New Roman"/>
          <w:sz w:val="26"/>
          <w:szCs w:val="26"/>
        </w:rPr>
        <w:t>.</w:t>
      </w:r>
      <w:r w:rsidR="00ED2615">
        <w:rPr>
          <w:rFonts w:ascii="Times New Roman" w:hAnsi="Times New Roman"/>
          <w:sz w:val="26"/>
          <w:szCs w:val="26"/>
        </w:rPr>
        <w:t xml:space="preserve"> Но, г</w:t>
      </w:r>
      <w:r w:rsidRPr="00776427">
        <w:rPr>
          <w:rFonts w:ascii="Times New Roman" w:hAnsi="Times New Roman"/>
          <w:sz w:val="26"/>
          <w:szCs w:val="26"/>
        </w:rPr>
        <w:t xml:space="preserve">одовой оборот рынка развлекательных парков и аттракционов в России </w:t>
      </w:r>
      <w:r w:rsidR="00ED2615">
        <w:rPr>
          <w:rFonts w:ascii="Times New Roman" w:hAnsi="Times New Roman"/>
          <w:sz w:val="26"/>
          <w:szCs w:val="26"/>
        </w:rPr>
        <w:t xml:space="preserve">не превышает 130 млн долл, из чего можно сделать заключение, что  рынок является совсем </w:t>
      </w:r>
      <w:r w:rsidRPr="00776427">
        <w:rPr>
          <w:rFonts w:ascii="Times New Roman" w:hAnsi="Times New Roman"/>
          <w:sz w:val="26"/>
          <w:szCs w:val="26"/>
        </w:rPr>
        <w:t>незрелым. </w:t>
      </w:r>
      <w:r w:rsidR="00ED2615">
        <w:rPr>
          <w:rFonts w:ascii="Times New Roman" w:hAnsi="Times New Roman"/>
          <w:sz w:val="26"/>
          <w:szCs w:val="26"/>
        </w:rPr>
        <w:t xml:space="preserve">                   </w:t>
      </w:r>
    </w:p>
    <w:p w:rsidR="0021594B" w:rsidRPr="00776427" w:rsidRDefault="00D0461A" w:rsidP="00ED2615">
      <w:pPr>
        <w:jc w:val="both"/>
        <w:rPr>
          <w:rFonts w:ascii="Times New Roman" w:hAnsi="Times New Roman"/>
          <w:sz w:val="26"/>
          <w:szCs w:val="26"/>
        </w:rPr>
      </w:pPr>
      <w:r w:rsidRPr="00776427">
        <w:rPr>
          <w:rFonts w:ascii="Times New Roman" w:hAnsi="Times New Roman"/>
          <w:sz w:val="26"/>
          <w:szCs w:val="26"/>
        </w:rPr>
        <w:t>По прогнозам экспертов, на этом ры</w:t>
      </w:r>
      <w:r w:rsidR="00751177" w:rsidRPr="00776427">
        <w:rPr>
          <w:rFonts w:ascii="Times New Roman" w:hAnsi="Times New Roman"/>
          <w:sz w:val="26"/>
          <w:szCs w:val="26"/>
        </w:rPr>
        <w:t>нке спрос ещё</w:t>
      </w:r>
      <w:r w:rsidR="0021594B" w:rsidRPr="00776427">
        <w:rPr>
          <w:rFonts w:ascii="Times New Roman" w:hAnsi="Times New Roman"/>
          <w:sz w:val="26"/>
          <w:szCs w:val="26"/>
        </w:rPr>
        <w:t xml:space="preserve"> минимум </w:t>
      </w:r>
      <w:r w:rsidRPr="00776427">
        <w:rPr>
          <w:rFonts w:ascii="Times New Roman" w:hAnsi="Times New Roman"/>
          <w:sz w:val="26"/>
          <w:szCs w:val="26"/>
        </w:rPr>
        <w:t>3</w:t>
      </w:r>
      <w:r w:rsidR="0021594B" w:rsidRPr="00776427">
        <w:rPr>
          <w:rFonts w:ascii="Times New Roman" w:hAnsi="Times New Roman"/>
          <w:sz w:val="26"/>
          <w:szCs w:val="26"/>
        </w:rPr>
        <w:t>-5 лет</w:t>
      </w:r>
      <w:r w:rsidRPr="00776427">
        <w:rPr>
          <w:rFonts w:ascii="Times New Roman" w:hAnsi="Times New Roman"/>
          <w:sz w:val="26"/>
          <w:szCs w:val="26"/>
        </w:rPr>
        <w:t xml:space="preserve"> будет превышать предложение.</w:t>
      </w:r>
      <w:r w:rsidR="00751177" w:rsidRPr="00776427">
        <w:rPr>
          <w:rFonts w:ascii="Times New Roman" w:hAnsi="Times New Roman"/>
          <w:sz w:val="26"/>
          <w:szCs w:val="26"/>
        </w:rPr>
        <w:t xml:space="preserve"> </w:t>
      </w:r>
      <w:r w:rsidR="00E3636E" w:rsidRPr="00776427">
        <w:rPr>
          <w:rFonts w:ascii="Times New Roman" w:hAnsi="Times New Roman"/>
          <w:sz w:val="26"/>
          <w:szCs w:val="26"/>
        </w:rPr>
        <w:t xml:space="preserve">По данным Российской ассоциации парков и производителей аттракционов, и согласно исследованиям рынка услуг информационным агентством РБК, в стране насчитывается около 700 парков развлечений, в том числе </w:t>
      </w:r>
      <w:r w:rsidR="006D639B" w:rsidRPr="00776427">
        <w:rPr>
          <w:rFonts w:ascii="Times New Roman" w:hAnsi="Times New Roman"/>
          <w:sz w:val="26"/>
          <w:szCs w:val="26"/>
        </w:rPr>
        <w:t xml:space="preserve">около </w:t>
      </w:r>
      <w:r w:rsidR="00E3636E" w:rsidRPr="00776427">
        <w:rPr>
          <w:rFonts w:ascii="Times New Roman" w:hAnsi="Times New Roman"/>
          <w:sz w:val="26"/>
          <w:szCs w:val="26"/>
        </w:rPr>
        <w:t>10% по международным оценкам средних</w:t>
      </w:r>
      <w:r w:rsidR="00751177" w:rsidRPr="00776427">
        <w:rPr>
          <w:rFonts w:ascii="Times New Roman" w:hAnsi="Times New Roman"/>
          <w:sz w:val="26"/>
          <w:szCs w:val="26"/>
        </w:rPr>
        <w:t>, остальные мелкие с наличием 2-5 аттракционов</w:t>
      </w:r>
      <w:r w:rsidR="00E3636E" w:rsidRPr="00776427">
        <w:rPr>
          <w:rFonts w:ascii="Times New Roman" w:hAnsi="Times New Roman"/>
          <w:sz w:val="26"/>
          <w:szCs w:val="26"/>
        </w:rPr>
        <w:t>. К</w:t>
      </w:r>
      <w:r w:rsidR="00A50B85" w:rsidRPr="00776427">
        <w:rPr>
          <w:rFonts w:ascii="Times New Roman" w:hAnsi="Times New Roman"/>
          <w:sz w:val="26"/>
          <w:szCs w:val="26"/>
        </w:rPr>
        <w:t>рупным</w:t>
      </w:r>
      <w:r w:rsidR="003479DD">
        <w:rPr>
          <w:rFonts w:ascii="Times New Roman" w:hAnsi="Times New Roman"/>
          <w:sz w:val="26"/>
          <w:szCs w:val="26"/>
        </w:rPr>
        <w:t>и</w:t>
      </w:r>
      <w:r w:rsidR="00A50B85" w:rsidRPr="00776427">
        <w:rPr>
          <w:rFonts w:ascii="Times New Roman" w:hAnsi="Times New Roman"/>
          <w:sz w:val="26"/>
          <w:szCs w:val="26"/>
        </w:rPr>
        <w:t xml:space="preserve"> тематическим</w:t>
      </w:r>
      <w:r w:rsidR="003479DD">
        <w:rPr>
          <w:rFonts w:ascii="Times New Roman" w:hAnsi="Times New Roman"/>
          <w:sz w:val="26"/>
          <w:szCs w:val="26"/>
        </w:rPr>
        <w:t>и</w:t>
      </w:r>
      <w:r w:rsidR="00A50B85" w:rsidRPr="00776427">
        <w:rPr>
          <w:rFonts w:ascii="Times New Roman" w:hAnsi="Times New Roman"/>
          <w:sz w:val="26"/>
          <w:szCs w:val="26"/>
        </w:rPr>
        <w:t xml:space="preserve">  </w:t>
      </w:r>
      <w:r w:rsidR="003479DD">
        <w:rPr>
          <w:rFonts w:ascii="Times New Roman" w:hAnsi="Times New Roman"/>
          <w:sz w:val="26"/>
          <w:szCs w:val="26"/>
        </w:rPr>
        <w:t>парка</w:t>
      </w:r>
      <w:r w:rsidR="00ED2615">
        <w:rPr>
          <w:rFonts w:ascii="Times New Roman" w:hAnsi="Times New Roman"/>
          <w:sz w:val="26"/>
          <w:szCs w:val="26"/>
        </w:rPr>
        <w:t>м</w:t>
      </w:r>
      <w:r w:rsidR="003479DD">
        <w:rPr>
          <w:rFonts w:ascii="Times New Roman" w:hAnsi="Times New Roman"/>
          <w:sz w:val="26"/>
          <w:szCs w:val="26"/>
        </w:rPr>
        <w:t>и</w:t>
      </w:r>
      <w:r w:rsidR="00ED2615">
        <w:rPr>
          <w:rFonts w:ascii="Times New Roman" w:hAnsi="Times New Roman"/>
          <w:sz w:val="26"/>
          <w:szCs w:val="26"/>
        </w:rPr>
        <w:t>, на настоящий момент, мож</w:t>
      </w:r>
      <w:r w:rsidR="003479DD">
        <w:rPr>
          <w:rFonts w:ascii="Times New Roman" w:hAnsi="Times New Roman"/>
          <w:sz w:val="26"/>
          <w:szCs w:val="26"/>
        </w:rPr>
        <w:t>но считать не более трёх,</w:t>
      </w:r>
      <w:r w:rsidR="00A50B85" w:rsidRPr="00776427">
        <w:rPr>
          <w:rFonts w:ascii="Times New Roman" w:hAnsi="Times New Roman"/>
          <w:sz w:val="26"/>
          <w:szCs w:val="26"/>
        </w:rPr>
        <w:t xml:space="preserve"> один</w:t>
      </w:r>
      <w:r w:rsidR="003479DD">
        <w:rPr>
          <w:rFonts w:ascii="Times New Roman" w:hAnsi="Times New Roman"/>
          <w:sz w:val="26"/>
          <w:szCs w:val="26"/>
        </w:rPr>
        <w:t xml:space="preserve"> из них </w:t>
      </w:r>
      <w:r w:rsidR="00A50B85" w:rsidRPr="00776427">
        <w:rPr>
          <w:rFonts w:ascii="Times New Roman" w:hAnsi="Times New Roman"/>
          <w:sz w:val="26"/>
          <w:szCs w:val="26"/>
        </w:rPr>
        <w:t xml:space="preserve"> – российский </w:t>
      </w:r>
      <w:r w:rsidR="002B380A" w:rsidRPr="00776427">
        <w:rPr>
          <w:rFonts w:ascii="Times New Roman" w:hAnsi="Times New Roman"/>
          <w:sz w:val="26"/>
          <w:szCs w:val="26"/>
        </w:rPr>
        <w:t>Дисней</w:t>
      </w:r>
      <w:r w:rsidR="00A50B85" w:rsidRPr="00776427">
        <w:rPr>
          <w:rFonts w:ascii="Times New Roman" w:hAnsi="Times New Roman"/>
          <w:sz w:val="26"/>
          <w:szCs w:val="26"/>
        </w:rPr>
        <w:t xml:space="preserve">ленд в Сочи </w:t>
      </w:r>
      <w:r w:rsidRPr="00776427">
        <w:rPr>
          <w:rFonts w:ascii="Times New Roman" w:hAnsi="Times New Roman"/>
          <w:sz w:val="26"/>
          <w:szCs w:val="26"/>
        </w:rPr>
        <w:t>.</w:t>
      </w:r>
      <w:r w:rsidR="0021594B" w:rsidRPr="00776427">
        <w:rPr>
          <w:rFonts w:ascii="Times New Roman" w:hAnsi="Times New Roman"/>
          <w:sz w:val="26"/>
          <w:szCs w:val="26"/>
        </w:rPr>
        <w:t xml:space="preserve">  </w:t>
      </w:r>
    </w:p>
    <w:p w:rsidR="00ED2615" w:rsidRDefault="00751177" w:rsidP="00ED2615">
      <w:pPr>
        <w:jc w:val="both"/>
        <w:rPr>
          <w:rFonts w:ascii="Times New Roman" w:hAnsi="Times New Roman"/>
          <w:sz w:val="26"/>
          <w:szCs w:val="26"/>
        </w:rPr>
      </w:pPr>
      <w:r w:rsidRPr="00776427">
        <w:rPr>
          <w:rFonts w:ascii="Times New Roman" w:hAnsi="Times New Roman"/>
          <w:sz w:val="26"/>
          <w:szCs w:val="26"/>
        </w:rPr>
        <w:t xml:space="preserve">Главная причина, затрудняющая вход на этот рынок, - необходимость значительных инвестиций. </w:t>
      </w:r>
      <w:r w:rsidR="0021594B" w:rsidRPr="00776427">
        <w:rPr>
          <w:rFonts w:ascii="Times New Roman" w:hAnsi="Times New Roman"/>
          <w:sz w:val="26"/>
          <w:szCs w:val="26"/>
        </w:rPr>
        <w:t>По данным исследований, проведён</w:t>
      </w:r>
      <w:r w:rsidR="00404A00" w:rsidRPr="00776427">
        <w:rPr>
          <w:rFonts w:ascii="Times New Roman" w:hAnsi="Times New Roman"/>
          <w:sz w:val="26"/>
          <w:szCs w:val="26"/>
        </w:rPr>
        <w:t>ных компанией «МКД Партнё</w:t>
      </w:r>
      <w:r w:rsidRPr="00776427">
        <w:rPr>
          <w:rFonts w:ascii="Times New Roman" w:hAnsi="Times New Roman"/>
          <w:sz w:val="26"/>
          <w:szCs w:val="26"/>
        </w:rPr>
        <w:t>р», инвестору понадобится от 500 тыс. долл. для мини-парка, включающего менее де</w:t>
      </w:r>
      <w:r w:rsidR="00404A00" w:rsidRPr="00776427">
        <w:rPr>
          <w:rFonts w:ascii="Times New Roman" w:hAnsi="Times New Roman"/>
          <w:sz w:val="26"/>
          <w:szCs w:val="26"/>
        </w:rPr>
        <w:t>сяти аттракционов. Если речь идё</w:t>
      </w:r>
      <w:r w:rsidRPr="00776427">
        <w:rPr>
          <w:rFonts w:ascii="Times New Roman" w:hAnsi="Times New Roman"/>
          <w:sz w:val="26"/>
          <w:szCs w:val="26"/>
        </w:rPr>
        <w:t>т о тематических развлекательных парках, рассчитанных на 25-30 аттракционов, нужны инвестиции от 50 млн долл.</w:t>
      </w:r>
      <w:r w:rsidR="00ED2615">
        <w:rPr>
          <w:rFonts w:ascii="Times New Roman" w:hAnsi="Times New Roman"/>
          <w:sz w:val="26"/>
          <w:szCs w:val="26"/>
        </w:rPr>
        <w:t xml:space="preserve"> </w:t>
      </w:r>
    </w:p>
    <w:p w:rsidR="0021594B" w:rsidRPr="00776427" w:rsidRDefault="00751177" w:rsidP="00ED2615">
      <w:pPr>
        <w:jc w:val="both"/>
        <w:rPr>
          <w:rFonts w:ascii="Times New Roman" w:hAnsi="Times New Roman"/>
          <w:sz w:val="26"/>
          <w:szCs w:val="26"/>
        </w:rPr>
      </w:pPr>
      <w:r w:rsidRPr="00776427">
        <w:rPr>
          <w:rFonts w:ascii="Times New Roman" w:hAnsi="Times New Roman"/>
          <w:sz w:val="26"/>
          <w:szCs w:val="26"/>
        </w:rPr>
        <w:t>Таким образом,</w:t>
      </w:r>
      <w:r w:rsidR="00404A00" w:rsidRPr="00776427">
        <w:rPr>
          <w:rFonts w:ascii="Times New Roman" w:hAnsi="Times New Roman"/>
          <w:sz w:val="26"/>
          <w:szCs w:val="26"/>
        </w:rPr>
        <w:t xml:space="preserve"> на основании данных «МКД Партнё</w:t>
      </w:r>
      <w:r w:rsidRPr="00776427">
        <w:rPr>
          <w:rFonts w:ascii="Times New Roman" w:hAnsi="Times New Roman"/>
          <w:sz w:val="26"/>
          <w:szCs w:val="26"/>
        </w:rPr>
        <w:t>р» можно сделать вывод о значительном потенциале рынка развлекательных парков в России. Есть привлекательные свободные ниши в сегменте парков аттракционов среднего размера, а ниша крупных тематических парков не заполнена вообще. При этом спрос на развл</w:t>
      </w:r>
      <w:r w:rsidR="0021594B" w:rsidRPr="00776427">
        <w:rPr>
          <w:rFonts w:ascii="Times New Roman" w:hAnsi="Times New Roman"/>
          <w:sz w:val="26"/>
          <w:szCs w:val="26"/>
        </w:rPr>
        <w:t>екательные услуги не удовлетворё</w:t>
      </w:r>
      <w:r w:rsidRPr="00776427">
        <w:rPr>
          <w:rFonts w:ascii="Times New Roman" w:hAnsi="Times New Roman"/>
          <w:sz w:val="26"/>
          <w:szCs w:val="26"/>
        </w:rPr>
        <w:t xml:space="preserve">н, а потребность общества в привлечении дополнительных потоков туристов очевидна. Не случайно органы </w:t>
      </w:r>
      <w:r w:rsidRPr="00776427">
        <w:rPr>
          <w:rFonts w:ascii="Times New Roman" w:hAnsi="Times New Roman"/>
          <w:sz w:val="26"/>
          <w:szCs w:val="26"/>
        </w:rPr>
        <w:lastRenderedPageBreak/>
        <w:t>власти проявляют все больший интерес к реализации таких проектов. Инвесторов, заявивших о планах строительства крупного тематического парка, пока нет, но их внимание к этому рынку прослеживается. Можно с уверенностью сказать, что</w:t>
      </w:r>
      <w:r w:rsidR="0021594B" w:rsidRPr="00776427">
        <w:rPr>
          <w:rFonts w:ascii="Times New Roman" w:hAnsi="Times New Roman"/>
          <w:sz w:val="26"/>
          <w:szCs w:val="26"/>
        </w:rPr>
        <w:t xml:space="preserve"> потребность в новых аттракционах, в особенности использование инновационных технологий и продуктов</w:t>
      </w:r>
      <w:r w:rsidR="006D639B" w:rsidRPr="00776427">
        <w:rPr>
          <w:rFonts w:ascii="Times New Roman" w:hAnsi="Times New Roman"/>
          <w:sz w:val="26"/>
          <w:szCs w:val="26"/>
        </w:rPr>
        <w:t xml:space="preserve"> будет только расти</w:t>
      </w:r>
      <w:r w:rsidR="0021594B" w:rsidRPr="00776427">
        <w:rPr>
          <w:rFonts w:ascii="Times New Roman" w:hAnsi="Times New Roman"/>
          <w:sz w:val="26"/>
          <w:szCs w:val="26"/>
        </w:rPr>
        <w:t>,</w:t>
      </w:r>
      <w:r w:rsidRPr="00776427">
        <w:rPr>
          <w:rFonts w:ascii="Times New Roman" w:hAnsi="Times New Roman"/>
          <w:sz w:val="26"/>
          <w:szCs w:val="26"/>
        </w:rPr>
        <w:t xml:space="preserve"> </w:t>
      </w:r>
      <w:r w:rsidR="006D639B" w:rsidRPr="00776427">
        <w:rPr>
          <w:rFonts w:ascii="Times New Roman" w:hAnsi="Times New Roman"/>
          <w:sz w:val="26"/>
          <w:szCs w:val="26"/>
        </w:rPr>
        <w:t xml:space="preserve"> а </w:t>
      </w:r>
      <w:r w:rsidRPr="00776427">
        <w:rPr>
          <w:rFonts w:ascii="Times New Roman" w:hAnsi="Times New Roman"/>
          <w:sz w:val="26"/>
          <w:szCs w:val="26"/>
        </w:rPr>
        <w:t>правильное планирование, разработка и реализация</w:t>
      </w:r>
      <w:r w:rsidR="0021594B" w:rsidRPr="00776427">
        <w:rPr>
          <w:rFonts w:ascii="Times New Roman" w:hAnsi="Times New Roman"/>
          <w:sz w:val="26"/>
          <w:szCs w:val="26"/>
        </w:rPr>
        <w:t xml:space="preserve"> проекта тематического парка, а также возможная  поддержка</w:t>
      </w:r>
      <w:r w:rsidRPr="00776427">
        <w:rPr>
          <w:rFonts w:ascii="Times New Roman" w:hAnsi="Times New Roman"/>
          <w:sz w:val="26"/>
          <w:szCs w:val="26"/>
        </w:rPr>
        <w:t xml:space="preserve"> оператора с мировым именем обеспечат бизнесу существенную отдачу на вложенные деньги.</w:t>
      </w:r>
    </w:p>
    <w:p w:rsidR="00404A00" w:rsidRPr="00776427" w:rsidRDefault="00AA5993" w:rsidP="00ED2615">
      <w:pPr>
        <w:jc w:val="both"/>
        <w:rPr>
          <w:rFonts w:ascii="Times New Roman" w:hAnsi="Times New Roman"/>
          <w:sz w:val="26"/>
          <w:szCs w:val="26"/>
        </w:rPr>
      </w:pPr>
      <w:r w:rsidRPr="00776427">
        <w:rPr>
          <w:rFonts w:ascii="Times New Roman" w:hAnsi="Times New Roman"/>
          <w:sz w:val="26"/>
          <w:szCs w:val="26"/>
        </w:rPr>
        <w:t>Что касательно игровых симуляторов,  и игрового сектора,  используемого технологии  шлемов виртуальной реальности, то за 2016 год по всему миру они зар</w:t>
      </w:r>
      <w:r w:rsidR="00404A00" w:rsidRPr="00776427">
        <w:rPr>
          <w:rFonts w:ascii="Times New Roman" w:hAnsi="Times New Roman"/>
          <w:sz w:val="26"/>
          <w:szCs w:val="26"/>
        </w:rPr>
        <w:t>аботали $91 миллиард, о чем сообщила рыночная аналитическая фирма SuperData в своём ежегодном отчёте. Эта цифра на 18% выше прошлогодних результатов, составивших $74 миллиардов.</w:t>
      </w:r>
    </w:p>
    <w:p w:rsidR="00404A00" w:rsidRPr="00776427" w:rsidRDefault="00404A00" w:rsidP="00ED2615">
      <w:pPr>
        <w:jc w:val="both"/>
        <w:rPr>
          <w:rFonts w:ascii="Times New Roman" w:hAnsi="Times New Roman"/>
          <w:sz w:val="26"/>
          <w:szCs w:val="26"/>
        </w:rPr>
      </w:pPr>
      <w:r w:rsidRPr="00776427">
        <w:rPr>
          <w:rFonts w:ascii="Times New Roman" w:hAnsi="Times New Roman"/>
          <w:sz w:val="26"/>
          <w:szCs w:val="26"/>
        </w:rPr>
        <w:t xml:space="preserve">Все </w:t>
      </w:r>
      <w:r w:rsidR="006B544C" w:rsidRPr="00776427">
        <w:rPr>
          <w:rFonts w:ascii="Times New Roman" w:hAnsi="Times New Roman"/>
          <w:sz w:val="26"/>
          <w:szCs w:val="26"/>
        </w:rPr>
        <w:t>сегменты данного рынка</w:t>
      </w:r>
      <w:r w:rsidRPr="00776427">
        <w:rPr>
          <w:rFonts w:ascii="Times New Roman" w:hAnsi="Times New Roman"/>
          <w:sz w:val="26"/>
          <w:szCs w:val="26"/>
        </w:rPr>
        <w:t xml:space="preserve"> были примерно на прогнозируемом уровне, но особенно отличился VR-сегмент, напомнивший о том, что он пока очень далеко от мейнстрима. Особенно с учетом высоких цен на VR-девайсы и в целом очень крутую кривую входа в подобный гейминг. SuperData отмечает, что по их прогнозам Sony и HTC будут лидиров</w:t>
      </w:r>
      <w:r w:rsidR="001B14FF">
        <w:rPr>
          <w:rFonts w:ascii="Times New Roman" w:hAnsi="Times New Roman"/>
          <w:sz w:val="26"/>
          <w:szCs w:val="26"/>
        </w:rPr>
        <w:t>ать на VR-рынке с 2017 года</w:t>
      </w:r>
      <w:r w:rsidRPr="00776427">
        <w:rPr>
          <w:rFonts w:ascii="Times New Roman" w:hAnsi="Times New Roman"/>
          <w:sz w:val="26"/>
          <w:szCs w:val="26"/>
        </w:rPr>
        <w:t>.</w:t>
      </w:r>
    </w:p>
    <w:p w:rsidR="006B544C" w:rsidRPr="00776427" w:rsidRDefault="006B544C" w:rsidP="00ED2615">
      <w:pPr>
        <w:jc w:val="both"/>
        <w:rPr>
          <w:rFonts w:ascii="Times New Roman" w:hAnsi="Times New Roman"/>
          <w:sz w:val="26"/>
          <w:szCs w:val="26"/>
        </w:rPr>
      </w:pPr>
      <w:r w:rsidRPr="00776427">
        <w:rPr>
          <w:rFonts w:ascii="Times New Roman" w:hAnsi="Times New Roman"/>
          <w:sz w:val="26"/>
          <w:szCs w:val="26"/>
        </w:rPr>
        <w:t>Рынок VR по прогнозам SuperData "выстрелит" сильнее всего. За три года доходы должны вырасти на $15 миллиардов. Расширенная реальность в 2017 году заработала $1 миллиард. Технология смешанной реальности — лишь $100 миллионов.</w:t>
      </w:r>
    </w:p>
    <w:p w:rsidR="006B544C" w:rsidRPr="007B6A88" w:rsidRDefault="007B6D5B" w:rsidP="00404A00">
      <w:pPr>
        <w:rPr>
          <w:rFonts w:cs="Calibri"/>
        </w:rPr>
      </w:pPr>
      <w:r>
        <w:rPr>
          <w:noProof/>
        </w:rPr>
        <w:drawing>
          <wp:inline distT="0" distB="0" distL="0" distR="0">
            <wp:extent cx="5762625" cy="2945130"/>
            <wp:effectExtent l="0" t="0" r="9525" b="7620"/>
            <wp:docPr id="2" name="Рисунок 2" descr="https://cdn.shazoo.ru/183708_n4ExSTVM9s_screen_shot_2016_12_22_at_43955_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cdn.shazoo.ru/183708_n4ExSTVM9s_screen_shot_2016_12_22_at_43955_pm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94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594B" w:rsidRPr="00776427" w:rsidRDefault="00AA5993" w:rsidP="001B7BA7">
      <w:pPr>
        <w:pStyle w:val="aa"/>
        <w:spacing w:before="375" w:beforeAutospacing="0" w:after="375" w:afterAutospacing="0"/>
        <w:jc w:val="both"/>
        <w:textAlignment w:val="baseline"/>
        <w:rPr>
          <w:color w:val="333333"/>
          <w:sz w:val="26"/>
          <w:szCs w:val="26"/>
          <w:shd w:val="clear" w:color="auto" w:fill="FFFFFF"/>
        </w:rPr>
      </w:pPr>
      <w:r w:rsidRPr="00776427">
        <w:rPr>
          <w:color w:val="333333"/>
          <w:sz w:val="26"/>
          <w:szCs w:val="26"/>
          <w:shd w:val="clear" w:color="auto" w:fill="FFFFFF"/>
        </w:rPr>
        <w:t>Аналогичное развитие, а в некоторых случаях ещё более стремительный рост, ожидает  рынок симуляторов, используемых технологию Виртуальной реальности.</w:t>
      </w:r>
    </w:p>
    <w:p w:rsidR="006D639B" w:rsidRPr="00776427" w:rsidRDefault="006D639B" w:rsidP="001B7BA7">
      <w:pPr>
        <w:pStyle w:val="aa"/>
        <w:spacing w:before="375" w:beforeAutospacing="0" w:after="375" w:afterAutospacing="0"/>
        <w:jc w:val="both"/>
        <w:textAlignment w:val="baseline"/>
        <w:rPr>
          <w:color w:val="333333"/>
          <w:sz w:val="26"/>
          <w:szCs w:val="26"/>
          <w:shd w:val="clear" w:color="auto" w:fill="FFFFFF"/>
        </w:rPr>
      </w:pPr>
      <w:r w:rsidRPr="00776427">
        <w:rPr>
          <w:color w:val="333333"/>
          <w:sz w:val="26"/>
          <w:szCs w:val="26"/>
          <w:shd w:val="clear" w:color="auto" w:fill="FFFFFF"/>
        </w:rPr>
        <w:lastRenderedPageBreak/>
        <w:t>Из приведённого анализа нетрудно увидеть большой потенциал и перспективы  предлагаемого симулятора даже в этой области применения.</w:t>
      </w:r>
    </w:p>
    <w:p w:rsidR="006D639B" w:rsidRPr="00776427" w:rsidRDefault="006D639B" w:rsidP="001B7BA7">
      <w:pPr>
        <w:pStyle w:val="aa"/>
        <w:spacing w:before="375" w:beforeAutospacing="0" w:after="375" w:afterAutospacing="0"/>
        <w:jc w:val="both"/>
        <w:textAlignment w:val="baseline"/>
        <w:rPr>
          <w:color w:val="333333"/>
          <w:sz w:val="26"/>
          <w:szCs w:val="26"/>
          <w:shd w:val="clear" w:color="auto" w:fill="FFFFFF"/>
        </w:rPr>
      </w:pPr>
    </w:p>
    <w:p w:rsidR="006D639B" w:rsidRPr="00776427" w:rsidRDefault="006D639B" w:rsidP="001B7BA7">
      <w:pPr>
        <w:pStyle w:val="aa"/>
        <w:spacing w:before="375" w:beforeAutospacing="0" w:after="375" w:afterAutospacing="0"/>
        <w:jc w:val="both"/>
        <w:textAlignment w:val="baseline"/>
        <w:rPr>
          <w:color w:val="333333"/>
          <w:sz w:val="26"/>
          <w:szCs w:val="26"/>
          <w:shd w:val="clear" w:color="auto" w:fill="FFFFFF"/>
        </w:rPr>
      </w:pPr>
      <w:r w:rsidRPr="00776427">
        <w:rPr>
          <w:color w:val="333333"/>
          <w:sz w:val="26"/>
          <w:szCs w:val="26"/>
          <w:shd w:val="clear" w:color="auto" w:fill="FFFFFF"/>
        </w:rPr>
        <w:t>Втор</w:t>
      </w:r>
      <w:r w:rsidR="005223F8">
        <w:rPr>
          <w:color w:val="333333"/>
          <w:sz w:val="26"/>
          <w:szCs w:val="26"/>
          <w:shd w:val="clear" w:color="auto" w:fill="FFFFFF"/>
        </w:rPr>
        <w:t>ым направлением применения продукта</w:t>
      </w:r>
      <w:r w:rsidRPr="00776427">
        <w:rPr>
          <w:color w:val="333333"/>
          <w:sz w:val="26"/>
          <w:szCs w:val="26"/>
          <w:shd w:val="clear" w:color="auto" w:fill="FFFFFF"/>
        </w:rPr>
        <w:t xml:space="preserve"> предлагаемого проект</w:t>
      </w:r>
      <w:r w:rsidR="005223F8">
        <w:rPr>
          <w:color w:val="333333"/>
          <w:sz w:val="26"/>
          <w:szCs w:val="26"/>
          <w:shd w:val="clear" w:color="auto" w:fill="FFFFFF"/>
        </w:rPr>
        <w:t xml:space="preserve">а, </w:t>
      </w:r>
      <w:r w:rsidRPr="00776427">
        <w:rPr>
          <w:color w:val="333333"/>
          <w:sz w:val="26"/>
          <w:szCs w:val="26"/>
          <w:shd w:val="clear" w:color="auto" w:fill="FFFFFF"/>
        </w:rPr>
        <w:t xml:space="preserve"> является использование симулятора в качестве  тренажёра транспортных средств, в особенности – автомобиля и самолёта.</w:t>
      </w:r>
    </w:p>
    <w:p w:rsidR="00F87483" w:rsidRPr="00776427" w:rsidRDefault="0021594B" w:rsidP="00F87483">
      <w:pPr>
        <w:pStyle w:val="aa"/>
        <w:shd w:val="clear" w:color="auto" w:fill="FFFFFF"/>
        <w:spacing w:before="0" w:beforeAutospacing="0" w:after="225" w:afterAutospacing="0"/>
        <w:textAlignment w:val="top"/>
        <w:rPr>
          <w:b/>
          <w:color w:val="333333"/>
          <w:sz w:val="26"/>
          <w:szCs w:val="26"/>
          <w:shd w:val="clear" w:color="auto" w:fill="FFFFFF"/>
        </w:rPr>
      </w:pPr>
      <w:r w:rsidRPr="00776427">
        <w:rPr>
          <w:b/>
          <w:color w:val="333333"/>
          <w:sz w:val="26"/>
          <w:szCs w:val="26"/>
          <w:shd w:val="clear" w:color="auto" w:fill="FFFFFF"/>
        </w:rPr>
        <w:t xml:space="preserve">Обзор рынка профессиональных тренажёров </w:t>
      </w:r>
      <w:r w:rsidR="00F87483" w:rsidRPr="00776427">
        <w:rPr>
          <w:b/>
          <w:color w:val="333333"/>
          <w:sz w:val="26"/>
          <w:szCs w:val="26"/>
          <w:shd w:val="clear" w:color="auto" w:fill="FFFFFF"/>
        </w:rPr>
        <w:t>:</w:t>
      </w:r>
    </w:p>
    <w:p w:rsidR="00F87483" w:rsidRDefault="00F87483" w:rsidP="001B7BA7">
      <w:pPr>
        <w:jc w:val="both"/>
        <w:rPr>
          <w:rFonts w:ascii="Times New Roman" w:hAnsi="Times New Roman"/>
          <w:sz w:val="26"/>
          <w:szCs w:val="26"/>
        </w:rPr>
      </w:pPr>
      <w:r w:rsidRPr="00776427">
        <w:rPr>
          <w:rFonts w:ascii="Times New Roman" w:hAnsi="Times New Roman"/>
          <w:b/>
          <w:color w:val="333333"/>
          <w:sz w:val="26"/>
          <w:szCs w:val="26"/>
          <w:shd w:val="clear" w:color="auto" w:fill="FFFFFF"/>
        </w:rPr>
        <w:t xml:space="preserve">Авиационные тренажёры </w:t>
      </w:r>
      <w:r w:rsidRPr="00776427">
        <w:rPr>
          <w:rFonts w:ascii="Times New Roman" w:hAnsi="Times New Roman"/>
          <w:sz w:val="26"/>
          <w:szCs w:val="26"/>
        </w:rPr>
        <w:t>- Мировым лидером по количе</w:t>
      </w:r>
      <w:r w:rsidR="00D07482" w:rsidRPr="00776427">
        <w:rPr>
          <w:rFonts w:ascii="Times New Roman" w:hAnsi="Times New Roman"/>
          <w:sz w:val="26"/>
          <w:szCs w:val="26"/>
        </w:rPr>
        <w:t>ству военных авиационных тренажё</w:t>
      </w:r>
      <w:r w:rsidRPr="00776427">
        <w:rPr>
          <w:rFonts w:ascii="Times New Roman" w:hAnsi="Times New Roman"/>
          <w:sz w:val="26"/>
          <w:szCs w:val="26"/>
        </w:rPr>
        <w:t>ров являются США, где эксплуатир</w:t>
      </w:r>
      <w:r w:rsidR="00D07482" w:rsidRPr="00776427">
        <w:rPr>
          <w:rFonts w:ascii="Times New Roman" w:hAnsi="Times New Roman"/>
          <w:sz w:val="26"/>
          <w:szCs w:val="26"/>
        </w:rPr>
        <w:t>уется около 1 300 единиц тренажё</w:t>
      </w:r>
      <w:r w:rsidRPr="00776427">
        <w:rPr>
          <w:rFonts w:ascii="Times New Roman" w:hAnsi="Times New Roman"/>
          <w:sz w:val="26"/>
          <w:szCs w:val="26"/>
        </w:rPr>
        <w:t>рной техники, что составляет почти половину от общемир</w:t>
      </w:r>
      <w:r w:rsidR="00D07482" w:rsidRPr="00776427">
        <w:rPr>
          <w:rFonts w:ascii="Times New Roman" w:hAnsi="Times New Roman"/>
          <w:sz w:val="26"/>
          <w:szCs w:val="26"/>
        </w:rPr>
        <w:t>ового военного тренажёрного парка. В этом году тренажё</w:t>
      </w:r>
      <w:r w:rsidRPr="00776427">
        <w:rPr>
          <w:rFonts w:ascii="Times New Roman" w:hAnsi="Times New Roman"/>
          <w:sz w:val="26"/>
          <w:szCs w:val="26"/>
        </w:rPr>
        <w:t>рный парк США увеличился более чем на 100 единиц. Далее в списке Велик</w:t>
      </w:r>
      <w:r w:rsidR="00D07482" w:rsidRPr="00776427">
        <w:rPr>
          <w:rFonts w:ascii="Times New Roman" w:hAnsi="Times New Roman"/>
          <w:sz w:val="26"/>
          <w:szCs w:val="26"/>
        </w:rPr>
        <w:t>обритания и Франция, чьи тренажё</w:t>
      </w:r>
      <w:r w:rsidRPr="00776427">
        <w:rPr>
          <w:rFonts w:ascii="Times New Roman" w:hAnsi="Times New Roman"/>
          <w:sz w:val="26"/>
          <w:szCs w:val="26"/>
        </w:rPr>
        <w:t>рные парки составляют</w:t>
      </w:r>
      <w:r w:rsidR="001B7BA7">
        <w:rPr>
          <w:rFonts w:ascii="Times New Roman" w:hAnsi="Times New Roman"/>
          <w:sz w:val="26"/>
          <w:szCs w:val="26"/>
        </w:rPr>
        <w:t xml:space="preserve"> </w:t>
      </w:r>
      <w:r w:rsidRPr="00776427">
        <w:rPr>
          <w:rFonts w:ascii="Times New Roman" w:hAnsi="Times New Roman"/>
          <w:sz w:val="26"/>
          <w:szCs w:val="26"/>
        </w:rPr>
        <w:t>130-140 единиц, за ними следуют Южная Корея, Россия, Германия, Турция, Италия,</w:t>
      </w:r>
      <w:r w:rsidR="00D07482" w:rsidRPr="00776427">
        <w:rPr>
          <w:rFonts w:ascii="Times New Roman" w:hAnsi="Times New Roman"/>
          <w:sz w:val="26"/>
          <w:szCs w:val="26"/>
        </w:rPr>
        <w:t xml:space="preserve"> а также ещё</w:t>
      </w:r>
      <w:r w:rsidRPr="00776427">
        <w:rPr>
          <w:rFonts w:ascii="Times New Roman" w:hAnsi="Times New Roman"/>
          <w:sz w:val="26"/>
          <w:szCs w:val="26"/>
        </w:rPr>
        <w:t xml:space="preserve"> более 60 стран</w:t>
      </w:r>
      <w:r w:rsidR="00D07482" w:rsidRPr="00776427">
        <w:rPr>
          <w:rFonts w:ascii="Times New Roman" w:hAnsi="Times New Roman"/>
          <w:sz w:val="26"/>
          <w:szCs w:val="26"/>
        </w:rPr>
        <w:t> — эксплуатантов военной тренажё</w:t>
      </w:r>
      <w:r w:rsidRPr="00776427">
        <w:rPr>
          <w:rFonts w:ascii="Times New Roman" w:hAnsi="Times New Roman"/>
          <w:sz w:val="26"/>
          <w:szCs w:val="26"/>
        </w:rPr>
        <w:t>рной техники (более подробная информация представлена в Таблице 1).</w:t>
      </w:r>
    </w:p>
    <w:p w:rsidR="00776427" w:rsidRPr="00776427" w:rsidRDefault="00776427" w:rsidP="00D07482">
      <w:pPr>
        <w:rPr>
          <w:rFonts w:ascii="Times New Roman" w:hAnsi="Times New Roman"/>
          <w:sz w:val="26"/>
          <w:szCs w:val="26"/>
        </w:rPr>
      </w:pPr>
    </w:p>
    <w:p w:rsidR="00F87483" w:rsidRPr="00F87483" w:rsidRDefault="00D07482" w:rsidP="00F87483">
      <w:pPr>
        <w:pStyle w:val="aa"/>
        <w:shd w:val="clear" w:color="auto" w:fill="FFFFFF"/>
        <w:spacing w:after="225"/>
        <w:textAlignment w:val="top"/>
        <w:rPr>
          <w:rFonts w:ascii="Trebuchet MS" w:hAnsi="Trebuchet MS"/>
          <w:color w:val="5C6067"/>
          <w:sz w:val="20"/>
          <w:szCs w:val="20"/>
        </w:rPr>
      </w:pPr>
      <w:r>
        <w:rPr>
          <w:rFonts w:ascii="Trebuchet MS" w:hAnsi="Trebuchet MS"/>
          <w:color w:val="5C6067"/>
          <w:sz w:val="20"/>
          <w:szCs w:val="20"/>
        </w:rPr>
        <w:t>Кол-во тренажё</w:t>
      </w:r>
      <w:r w:rsidR="00F87483" w:rsidRPr="00F87483">
        <w:rPr>
          <w:rFonts w:ascii="Trebuchet MS" w:hAnsi="Trebuchet MS"/>
          <w:color w:val="5C6067"/>
          <w:sz w:val="20"/>
          <w:szCs w:val="20"/>
        </w:rPr>
        <w:t>ров</w:t>
      </w:r>
      <w:r w:rsidR="00F87483" w:rsidRPr="00F87483">
        <w:rPr>
          <w:rFonts w:ascii="Trebuchet MS" w:hAnsi="Trebuchet MS"/>
          <w:color w:val="5C6067"/>
          <w:sz w:val="20"/>
          <w:szCs w:val="20"/>
        </w:rPr>
        <w:tab/>
        <w:t>Страна</w:t>
      </w:r>
      <w:r w:rsidR="00F87483" w:rsidRPr="00F87483">
        <w:rPr>
          <w:rFonts w:ascii="Trebuchet MS" w:hAnsi="Trebuchet MS"/>
          <w:color w:val="5C6067"/>
          <w:sz w:val="20"/>
          <w:szCs w:val="20"/>
        </w:rPr>
        <w:tab/>
      </w:r>
      <w:r w:rsidR="00F87483">
        <w:rPr>
          <w:rFonts w:ascii="Trebuchet MS" w:hAnsi="Trebuchet MS"/>
          <w:color w:val="5C6067"/>
          <w:sz w:val="20"/>
          <w:szCs w:val="20"/>
        </w:rPr>
        <w:t xml:space="preserve">                  </w:t>
      </w:r>
      <w:r w:rsidR="00F87483" w:rsidRPr="00F87483">
        <w:rPr>
          <w:rFonts w:ascii="Trebuchet MS" w:hAnsi="Trebuchet MS"/>
          <w:color w:val="5C6067"/>
          <w:sz w:val="20"/>
          <w:szCs w:val="20"/>
        </w:rPr>
        <w:t>%</w:t>
      </w:r>
      <w:r w:rsidR="00F87483" w:rsidRPr="00F87483">
        <w:rPr>
          <w:rFonts w:ascii="Trebuchet MS" w:hAnsi="Trebuchet MS"/>
          <w:color w:val="5C6067"/>
          <w:sz w:val="20"/>
          <w:szCs w:val="20"/>
        </w:rPr>
        <w:tab/>
        <w:t>По сравнению с 2014 г.</w:t>
      </w:r>
    </w:p>
    <w:p w:rsidR="00F87483" w:rsidRPr="00F87483" w:rsidRDefault="00F87483" w:rsidP="00F87483">
      <w:pPr>
        <w:pStyle w:val="aa"/>
        <w:shd w:val="clear" w:color="auto" w:fill="FFFFFF"/>
        <w:spacing w:after="225"/>
        <w:textAlignment w:val="top"/>
        <w:rPr>
          <w:rFonts w:ascii="Trebuchet MS" w:hAnsi="Trebuchet MS"/>
          <w:color w:val="5C6067"/>
          <w:sz w:val="20"/>
          <w:szCs w:val="20"/>
        </w:rPr>
      </w:pPr>
      <w:r w:rsidRPr="00F87483">
        <w:rPr>
          <w:rFonts w:ascii="Trebuchet MS" w:hAnsi="Trebuchet MS"/>
          <w:color w:val="5C6067"/>
          <w:sz w:val="20"/>
          <w:szCs w:val="20"/>
        </w:rPr>
        <w:t>1 299</w:t>
      </w:r>
      <w:r w:rsidRPr="00F87483">
        <w:rPr>
          <w:rFonts w:ascii="Trebuchet MS" w:hAnsi="Trebuchet MS"/>
          <w:color w:val="5C6067"/>
          <w:sz w:val="20"/>
          <w:szCs w:val="20"/>
        </w:rPr>
        <w:tab/>
      </w:r>
      <w:r>
        <w:rPr>
          <w:rFonts w:ascii="Trebuchet MS" w:hAnsi="Trebuchet MS"/>
          <w:color w:val="5C6067"/>
          <w:sz w:val="20"/>
          <w:szCs w:val="20"/>
        </w:rPr>
        <w:t xml:space="preserve">                       </w:t>
      </w:r>
      <w:r w:rsidRPr="00F87483">
        <w:rPr>
          <w:rFonts w:ascii="Trebuchet MS" w:hAnsi="Trebuchet MS"/>
          <w:color w:val="5C6067"/>
          <w:sz w:val="20"/>
          <w:szCs w:val="20"/>
        </w:rPr>
        <w:t>США</w:t>
      </w:r>
      <w:r w:rsidRPr="00F87483">
        <w:rPr>
          <w:rFonts w:ascii="Trebuchet MS" w:hAnsi="Trebuchet MS"/>
          <w:color w:val="5C6067"/>
          <w:sz w:val="20"/>
          <w:szCs w:val="20"/>
        </w:rPr>
        <w:tab/>
      </w:r>
      <w:r>
        <w:rPr>
          <w:rFonts w:ascii="Trebuchet MS" w:hAnsi="Trebuchet MS"/>
          <w:color w:val="5C6067"/>
          <w:sz w:val="20"/>
          <w:szCs w:val="20"/>
        </w:rPr>
        <w:t xml:space="preserve">                </w:t>
      </w:r>
      <w:r w:rsidRPr="00F87483">
        <w:rPr>
          <w:rFonts w:ascii="Trebuchet MS" w:hAnsi="Trebuchet MS"/>
          <w:color w:val="5C6067"/>
          <w:sz w:val="20"/>
          <w:szCs w:val="20"/>
        </w:rPr>
        <w:t>48,8</w:t>
      </w:r>
      <w:r>
        <w:rPr>
          <w:rFonts w:ascii="Trebuchet MS" w:hAnsi="Trebuchet MS"/>
          <w:color w:val="5C6067"/>
          <w:sz w:val="20"/>
          <w:szCs w:val="20"/>
        </w:rPr>
        <w:t xml:space="preserve">    </w:t>
      </w:r>
      <w:r w:rsidRPr="00F87483">
        <w:rPr>
          <w:rFonts w:ascii="Trebuchet MS" w:hAnsi="Trebuchet MS"/>
          <w:color w:val="5C6067"/>
          <w:sz w:val="20"/>
          <w:szCs w:val="20"/>
        </w:rPr>
        <w:tab/>
        <w:t>+117</w:t>
      </w:r>
    </w:p>
    <w:p w:rsidR="00F87483" w:rsidRPr="00F87483" w:rsidRDefault="00F87483" w:rsidP="00F87483">
      <w:pPr>
        <w:pStyle w:val="aa"/>
        <w:shd w:val="clear" w:color="auto" w:fill="FFFFFF"/>
        <w:spacing w:after="225"/>
        <w:textAlignment w:val="top"/>
        <w:rPr>
          <w:rFonts w:ascii="Trebuchet MS" w:hAnsi="Trebuchet MS"/>
          <w:color w:val="5C6067"/>
          <w:sz w:val="20"/>
          <w:szCs w:val="20"/>
        </w:rPr>
      </w:pPr>
      <w:r w:rsidRPr="00F87483">
        <w:rPr>
          <w:rFonts w:ascii="Trebuchet MS" w:hAnsi="Trebuchet MS"/>
          <w:color w:val="5C6067"/>
          <w:sz w:val="20"/>
          <w:szCs w:val="20"/>
        </w:rPr>
        <w:t>137</w:t>
      </w:r>
      <w:r w:rsidRPr="00F87483">
        <w:rPr>
          <w:rFonts w:ascii="Trebuchet MS" w:hAnsi="Trebuchet MS"/>
          <w:color w:val="5C6067"/>
          <w:sz w:val="20"/>
          <w:szCs w:val="20"/>
        </w:rPr>
        <w:tab/>
      </w:r>
      <w:r>
        <w:rPr>
          <w:rFonts w:ascii="Trebuchet MS" w:hAnsi="Trebuchet MS"/>
          <w:color w:val="5C6067"/>
          <w:sz w:val="20"/>
          <w:szCs w:val="20"/>
        </w:rPr>
        <w:t xml:space="preserve">                      </w:t>
      </w:r>
      <w:r w:rsidRPr="00F87483">
        <w:rPr>
          <w:rFonts w:ascii="Trebuchet MS" w:hAnsi="Trebuchet MS"/>
          <w:color w:val="5C6067"/>
          <w:sz w:val="20"/>
          <w:szCs w:val="20"/>
        </w:rPr>
        <w:t>Велик</w:t>
      </w:r>
      <w:r>
        <w:rPr>
          <w:rFonts w:ascii="Trebuchet MS" w:hAnsi="Trebuchet MS"/>
          <w:color w:val="5C6067"/>
          <w:sz w:val="20"/>
          <w:szCs w:val="20"/>
        </w:rPr>
        <w:t xml:space="preserve">обритания     </w:t>
      </w:r>
      <w:r w:rsidRPr="00F87483">
        <w:rPr>
          <w:rFonts w:ascii="Trebuchet MS" w:hAnsi="Trebuchet MS"/>
          <w:color w:val="5C6067"/>
          <w:sz w:val="20"/>
          <w:szCs w:val="20"/>
        </w:rPr>
        <w:t>5,1</w:t>
      </w:r>
      <w:r w:rsidRPr="00F87483">
        <w:rPr>
          <w:rFonts w:ascii="Trebuchet MS" w:hAnsi="Trebuchet MS"/>
          <w:color w:val="5C6067"/>
          <w:sz w:val="20"/>
          <w:szCs w:val="20"/>
        </w:rPr>
        <w:tab/>
      </w:r>
      <w:r>
        <w:rPr>
          <w:rFonts w:ascii="Trebuchet MS" w:hAnsi="Trebuchet MS"/>
          <w:color w:val="5C6067"/>
          <w:sz w:val="20"/>
          <w:szCs w:val="20"/>
        </w:rPr>
        <w:t xml:space="preserve">                </w:t>
      </w:r>
      <w:r w:rsidRPr="00F87483">
        <w:rPr>
          <w:rFonts w:ascii="Trebuchet MS" w:hAnsi="Trebuchet MS"/>
          <w:color w:val="5C6067"/>
          <w:sz w:val="20"/>
          <w:szCs w:val="20"/>
        </w:rPr>
        <w:t>+1</w:t>
      </w:r>
    </w:p>
    <w:p w:rsidR="00F87483" w:rsidRPr="00F87483" w:rsidRDefault="00F87483" w:rsidP="00F87483">
      <w:pPr>
        <w:pStyle w:val="aa"/>
        <w:shd w:val="clear" w:color="auto" w:fill="FFFFFF"/>
        <w:spacing w:after="225"/>
        <w:textAlignment w:val="top"/>
        <w:rPr>
          <w:rFonts w:ascii="Trebuchet MS" w:hAnsi="Trebuchet MS"/>
          <w:color w:val="5C6067"/>
          <w:sz w:val="20"/>
          <w:szCs w:val="20"/>
        </w:rPr>
      </w:pPr>
      <w:r w:rsidRPr="00F87483">
        <w:rPr>
          <w:rFonts w:ascii="Trebuchet MS" w:hAnsi="Trebuchet MS"/>
          <w:color w:val="5C6067"/>
          <w:sz w:val="20"/>
          <w:szCs w:val="20"/>
        </w:rPr>
        <w:t>134</w:t>
      </w:r>
      <w:r w:rsidRPr="00F87483">
        <w:rPr>
          <w:rFonts w:ascii="Trebuchet MS" w:hAnsi="Trebuchet MS"/>
          <w:color w:val="5C6067"/>
          <w:sz w:val="20"/>
          <w:szCs w:val="20"/>
        </w:rPr>
        <w:tab/>
      </w:r>
      <w:r>
        <w:rPr>
          <w:rFonts w:ascii="Trebuchet MS" w:hAnsi="Trebuchet MS"/>
          <w:color w:val="5C6067"/>
          <w:sz w:val="20"/>
          <w:szCs w:val="20"/>
        </w:rPr>
        <w:t xml:space="preserve">                      </w:t>
      </w:r>
      <w:r w:rsidRPr="00F87483">
        <w:rPr>
          <w:rFonts w:ascii="Trebuchet MS" w:hAnsi="Trebuchet MS"/>
          <w:color w:val="5C6067"/>
          <w:sz w:val="20"/>
          <w:szCs w:val="20"/>
        </w:rPr>
        <w:t>Франция</w:t>
      </w:r>
      <w:r>
        <w:rPr>
          <w:rFonts w:ascii="Trebuchet MS" w:hAnsi="Trebuchet MS"/>
          <w:color w:val="5C6067"/>
          <w:sz w:val="20"/>
          <w:szCs w:val="20"/>
        </w:rPr>
        <w:t xml:space="preserve">                 </w:t>
      </w:r>
      <w:r w:rsidRPr="00F87483">
        <w:rPr>
          <w:rFonts w:ascii="Trebuchet MS" w:hAnsi="Trebuchet MS"/>
          <w:color w:val="5C6067"/>
          <w:sz w:val="20"/>
          <w:szCs w:val="20"/>
        </w:rPr>
        <w:t>5,0</w:t>
      </w:r>
      <w:r>
        <w:rPr>
          <w:rFonts w:ascii="Trebuchet MS" w:hAnsi="Trebuchet MS"/>
          <w:color w:val="5C6067"/>
          <w:sz w:val="20"/>
          <w:szCs w:val="20"/>
        </w:rPr>
        <w:t xml:space="preserve">                 </w:t>
      </w:r>
      <w:r w:rsidRPr="00F87483">
        <w:rPr>
          <w:rFonts w:ascii="Trebuchet MS" w:hAnsi="Trebuchet MS"/>
          <w:color w:val="5C6067"/>
          <w:sz w:val="20"/>
          <w:szCs w:val="20"/>
        </w:rPr>
        <w:t>+4</w:t>
      </w:r>
    </w:p>
    <w:p w:rsidR="00F87483" w:rsidRPr="00F87483" w:rsidRDefault="00F87483" w:rsidP="00F87483">
      <w:pPr>
        <w:pStyle w:val="aa"/>
        <w:shd w:val="clear" w:color="auto" w:fill="FFFFFF"/>
        <w:spacing w:after="225"/>
        <w:textAlignment w:val="top"/>
        <w:rPr>
          <w:rFonts w:ascii="Trebuchet MS" w:hAnsi="Trebuchet MS"/>
          <w:color w:val="5C6067"/>
          <w:sz w:val="20"/>
          <w:szCs w:val="20"/>
        </w:rPr>
      </w:pPr>
      <w:r w:rsidRPr="00F87483">
        <w:rPr>
          <w:rFonts w:ascii="Trebuchet MS" w:hAnsi="Trebuchet MS"/>
          <w:color w:val="5C6067"/>
          <w:sz w:val="20"/>
          <w:szCs w:val="20"/>
        </w:rPr>
        <w:t>69</w:t>
      </w:r>
      <w:r w:rsidRPr="00F87483">
        <w:rPr>
          <w:rFonts w:ascii="Trebuchet MS" w:hAnsi="Trebuchet MS"/>
          <w:color w:val="5C6067"/>
          <w:sz w:val="20"/>
          <w:szCs w:val="20"/>
        </w:rPr>
        <w:tab/>
      </w:r>
      <w:r>
        <w:rPr>
          <w:rFonts w:ascii="Trebuchet MS" w:hAnsi="Trebuchet MS"/>
          <w:color w:val="5C6067"/>
          <w:sz w:val="20"/>
          <w:szCs w:val="20"/>
        </w:rPr>
        <w:t xml:space="preserve">                      </w:t>
      </w:r>
      <w:r w:rsidRPr="00F87483">
        <w:rPr>
          <w:rFonts w:ascii="Trebuchet MS" w:hAnsi="Trebuchet MS"/>
          <w:color w:val="5C6067"/>
          <w:sz w:val="20"/>
          <w:szCs w:val="20"/>
        </w:rPr>
        <w:t>Южная Корея</w:t>
      </w:r>
      <w:r>
        <w:rPr>
          <w:rFonts w:ascii="Trebuchet MS" w:hAnsi="Trebuchet MS"/>
          <w:color w:val="5C6067"/>
          <w:sz w:val="20"/>
          <w:szCs w:val="20"/>
        </w:rPr>
        <w:t xml:space="preserve">         </w:t>
      </w:r>
      <w:r w:rsidRPr="00F87483">
        <w:rPr>
          <w:rFonts w:ascii="Trebuchet MS" w:hAnsi="Trebuchet MS"/>
          <w:color w:val="5C6067"/>
          <w:sz w:val="20"/>
          <w:szCs w:val="20"/>
        </w:rPr>
        <w:t>2,6</w:t>
      </w:r>
      <w:r w:rsidRPr="00F87483">
        <w:rPr>
          <w:rFonts w:ascii="Trebuchet MS" w:hAnsi="Trebuchet MS"/>
          <w:color w:val="5C6067"/>
          <w:sz w:val="20"/>
          <w:szCs w:val="20"/>
        </w:rPr>
        <w:tab/>
      </w:r>
      <w:r>
        <w:rPr>
          <w:rFonts w:ascii="Trebuchet MS" w:hAnsi="Trebuchet MS"/>
          <w:color w:val="5C6067"/>
          <w:sz w:val="20"/>
          <w:szCs w:val="20"/>
        </w:rPr>
        <w:t xml:space="preserve">              </w:t>
      </w:r>
      <w:r w:rsidRPr="00F87483">
        <w:rPr>
          <w:rFonts w:ascii="Trebuchet MS" w:hAnsi="Trebuchet MS"/>
          <w:color w:val="5C6067"/>
          <w:sz w:val="20"/>
          <w:szCs w:val="20"/>
        </w:rPr>
        <w:t>+15</w:t>
      </w:r>
    </w:p>
    <w:p w:rsidR="00F87483" w:rsidRPr="00F87483" w:rsidRDefault="00F87483" w:rsidP="00F87483">
      <w:pPr>
        <w:pStyle w:val="aa"/>
        <w:shd w:val="clear" w:color="auto" w:fill="FFFFFF"/>
        <w:spacing w:after="225"/>
        <w:textAlignment w:val="top"/>
        <w:rPr>
          <w:rFonts w:ascii="Trebuchet MS" w:hAnsi="Trebuchet MS"/>
          <w:color w:val="5C6067"/>
          <w:sz w:val="20"/>
          <w:szCs w:val="20"/>
        </w:rPr>
      </w:pPr>
      <w:r w:rsidRPr="00F87483">
        <w:rPr>
          <w:rFonts w:ascii="Trebuchet MS" w:hAnsi="Trebuchet MS"/>
          <w:color w:val="5C6067"/>
          <w:sz w:val="20"/>
          <w:szCs w:val="20"/>
        </w:rPr>
        <w:t>65</w:t>
      </w:r>
      <w:r w:rsidRPr="00F87483">
        <w:rPr>
          <w:rFonts w:ascii="Trebuchet MS" w:hAnsi="Trebuchet MS"/>
          <w:color w:val="5C6067"/>
          <w:sz w:val="20"/>
          <w:szCs w:val="20"/>
        </w:rPr>
        <w:tab/>
      </w:r>
      <w:r>
        <w:rPr>
          <w:rFonts w:ascii="Trebuchet MS" w:hAnsi="Trebuchet MS"/>
          <w:color w:val="5C6067"/>
          <w:sz w:val="20"/>
          <w:szCs w:val="20"/>
        </w:rPr>
        <w:t xml:space="preserve">                      </w:t>
      </w:r>
      <w:r w:rsidRPr="00F87483">
        <w:rPr>
          <w:rFonts w:ascii="Trebuchet MS" w:hAnsi="Trebuchet MS"/>
          <w:color w:val="5C6067"/>
          <w:sz w:val="20"/>
          <w:szCs w:val="20"/>
        </w:rPr>
        <w:t>Россия</w:t>
      </w:r>
      <w:r w:rsidRPr="00F87483">
        <w:rPr>
          <w:rFonts w:ascii="Trebuchet MS" w:hAnsi="Trebuchet MS"/>
          <w:color w:val="5C6067"/>
          <w:sz w:val="20"/>
          <w:szCs w:val="20"/>
        </w:rPr>
        <w:tab/>
      </w:r>
      <w:r>
        <w:rPr>
          <w:rFonts w:ascii="Trebuchet MS" w:hAnsi="Trebuchet MS"/>
          <w:color w:val="5C6067"/>
          <w:sz w:val="20"/>
          <w:szCs w:val="20"/>
        </w:rPr>
        <w:t xml:space="preserve">                 </w:t>
      </w:r>
      <w:r w:rsidRPr="00F87483">
        <w:rPr>
          <w:rFonts w:ascii="Trebuchet MS" w:hAnsi="Trebuchet MS"/>
          <w:color w:val="5C6067"/>
          <w:sz w:val="20"/>
          <w:szCs w:val="20"/>
        </w:rPr>
        <w:t>2,4</w:t>
      </w:r>
      <w:r w:rsidRPr="00F87483">
        <w:rPr>
          <w:rFonts w:ascii="Trebuchet MS" w:hAnsi="Trebuchet MS"/>
          <w:color w:val="5C6067"/>
          <w:sz w:val="20"/>
          <w:szCs w:val="20"/>
        </w:rPr>
        <w:tab/>
      </w:r>
      <w:r>
        <w:rPr>
          <w:rFonts w:ascii="Trebuchet MS" w:hAnsi="Trebuchet MS"/>
          <w:color w:val="5C6067"/>
          <w:sz w:val="20"/>
          <w:szCs w:val="20"/>
        </w:rPr>
        <w:t xml:space="preserve">                </w:t>
      </w:r>
      <w:r w:rsidRPr="00F87483">
        <w:rPr>
          <w:rFonts w:ascii="Trebuchet MS" w:hAnsi="Trebuchet MS"/>
          <w:color w:val="5C6067"/>
          <w:sz w:val="20"/>
          <w:szCs w:val="20"/>
        </w:rPr>
        <w:t>+5</w:t>
      </w:r>
    </w:p>
    <w:p w:rsidR="00F87483" w:rsidRPr="00F87483" w:rsidRDefault="00F87483" w:rsidP="00F87483">
      <w:pPr>
        <w:pStyle w:val="aa"/>
        <w:shd w:val="clear" w:color="auto" w:fill="FFFFFF"/>
        <w:spacing w:after="225"/>
        <w:textAlignment w:val="top"/>
        <w:rPr>
          <w:rFonts w:ascii="Trebuchet MS" w:hAnsi="Trebuchet MS"/>
          <w:color w:val="5C6067"/>
          <w:sz w:val="20"/>
          <w:szCs w:val="20"/>
        </w:rPr>
      </w:pPr>
      <w:r w:rsidRPr="00F87483">
        <w:rPr>
          <w:rFonts w:ascii="Trebuchet MS" w:hAnsi="Trebuchet MS"/>
          <w:color w:val="5C6067"/>
          <w:sz w:val="20"/>
          <w:szCs w:val="20"/>
        </w:rPr>
        <w:t>60</w:t>
      </w:r>
      <w:r w:rsidRPr="00F87483">
        <w:rPr>
          <w:rFonts w:ascii="Trebuchet MS" w:hAnsi="Trebuchet MS"/>
          <w:color w:val="5C6067"/>
          <w:sz w:val="20"/>
          <w:szCs w:val="20"/>
        </w:rPr>
        <w:tab/>
      </w:r>
      <w:r>
        <w:rPr>
          <w:rFonts w:ascii="Trebuchet MS" w:hAnsi="Trebuchet MS"/>
          <w:color w:val="5C6067"/>
          <w:sz w:val="20"/>
          <w:szCs w:val="20"/>
        </w:rPr>
        <w:t xml:space="preserve">                      </w:t>
      </w:r>
      <w:r w:rsidRPr="00F87483">
        <w:rPr>
          <w:rFonts w:ascii="Trebuchet MS" w:hAnsi="Trebuchet MS"/>
          <w:color w:val="5C6067"/>
          <w:sz w:val="20"/>
          <w:szCs w:val="20"/>
        </w:rPr>
        <w:t>Германия</w:t>
      </w:r>
      <w:r w:rsidRPr="00F87483">
        <w:rPr>
          <w:rFonts w:ascii="Trebuchet MS" w:hAnsi="Trebuchet MS"/>
          <w:color w:val="5C6067"/>
          <w:sz w:val="20"/>
          <w:szCs w:val="20"/>
        </w:rPr>
        <w:tab/>
      </w:r>
      <w:r>
        <w:rPr>
          <w:rFonts w:ascii="Trebuchet MS" w:hAnsi="Trebuchet MS"/>
          <w:color w:val="5C6067"/>
          <w:sz w:val="20"/>
          <w:szCs w:val="20"/>
        </w:rPr>
        <w:t xml:space="preserve">      </w:t>
      </w:r>
      <w:r w:rsidRPr="00F87483">
        <w:rPr>
          <w:rFonts w:ascii="Trebuchet MS" w:hAnsi="Trebuchet MS"/>
          <w:color w:val="5C6067"/>
          <w:sz w:val="20"/>
          <w:szCs w:val="20"/>
        </w:rPr>
        <w:t>2,3</w:t>
      </w:r>
      <w:r w:rsidRPr="00F87483">
        <w:rPr>
          <w:rFonts w:ascii="Trebuchet MS" w:hAnsi="Trebuchet MS"/>
          <w:color w:val="5C6067"/>
          <w:sz w:val="20"/>
          <w:szCs w:val="20"/>
        </w:rPr>
        <w:tab/>
      </w:r>
      <w:r>
        <w:rPr>
          <w:rFonts w:ascii="Trebuchet MS" w:hAnsi="Trebuchet MS"/>
          <w:color w:val="5C6067"/>
          <w:sz w:val="20"/>
          <w:szCs w:val="20"/>
        </w:rPr>
        <w:t xml:space="preserve">                </w:t>
      </w:r>
      <w:r w:rsidRPr="00F87483">
        <w:rPr>
          <w:rFonts w:ascii="Trebuchet MS" w:hAnsi="Trebuchet MS"/>
          <w:color w:val="5C6067"/>
          <w:sz w:val="20"/>
          <w:szCs w:val="20"/>
        </w:rPr>
        <w:t>+1</w:t>
      </w:r>
    </w:p>
    <w:p w:rsidR="00F87483" w:rsidRPr="00F87483" w:rsidRDefault="00F87483" w:rsidP="00F87483">
      <w:pPr>
        <w:pStyle w:val="aa"/>
        <w:shd w:val="clear" w:color="auto" w:fill="FFFFFF"/>
        <w:spacing w:after="225"/>
        <w:textAlignment w:val="top"/>
        <w:rPr>
          <w:rFonts w:ascii="Trebuchet MS" w:hAnsi="Trebuchet MS"/>
          <w:color w:val="5C6067"/>
          <w:sz w:val="20"/>
          <w:szCs w:val="20"/>
        </w:rPr>
      </w:pPr>
      <w:r w:rsidRPr="00F87483">
        <w:rPr>
          <w:rFonts w:ascii="Trebuchet MS" w:hAnsi="Trebuchet MS"/>
          <w:color w:val="5C6067"/>
          <w:sz w:val="20"/>
          <w:szCs w:val="20"/>
        </w:rPr>
        <w:t>55</w:t>
      </w:r>
      <w:r w:rsidRPr="00F87483">
        <w:rPr>
          <w:rFonts w:ascii="Trebuchet MS" w:hAnsi="Trebuchet MS"/>
          <w:color w:val="5C6067"/>
          <w:sz w:val="20"/>
          <w:szCs w:val="20"/>
        </w:rPr>
        <w:tab/>
      </w:r>
      <w:r>
        <w:rPr>
          <w:rFonts w:ascii="Trebuchet MS" w:hAnsi="Trebuchet MS"/>
          <w:color w:val="5C6067"/>
          <w:sz w:val="20"/>
          <w:szCs w:val="20"/>
        </w:rPr>
        <w:t xml:space="preserve">                      </w:t>
      </w:r>
      <w:r w:rsidRPr="00F87483">
        <w:rPr>
          <w:rFonts w:ascii="Trebuchet MS" w:hAnsi="Trebuchet MS"/>
          <w:color w:val="5C6067"/>
          <w:sz w:val="20"/>
          <w:szCs w:val="20"/>
        </w:rPr>
        <w:t>Турция</w:t>
      </w:r>
      <w:r w:rsidRPr="00F87483">
        <w:rPr>
          <w:rFonts w:ascii="Trebuchet MS" w:hAnsi="Trebuchet MS"/>
          <w:color w:val="5C6067"/>
          <w:sz w:val="20"/>
          <w:szCs w:val="20"/>
        </w:rPr>
        <w:tab/>
      </w:r>
      <w:r>
        <w:rPr>
          <w:rFonts w:ascii="Trebuchet MS" w:hAnsi="Trebuchet MS"/>
          <w:color w:val="5C6067"/>
          <w:sz w:val="20"/>
          <w:szCs w:val="20"/>
        </w:rPr>
        <w:t xml:space="preserve">                  </w:t>
      </w:r>
      <w:r w:rsidRPr="00F87483">
        <w:rPr>
          <w:rFonts w:ascii="Trebuchet MS" w:hAnsi="Trebuchet MS"/>
          <w:color w:val="5C6067"/>
          <w:sz w:val="20"/>
          <w:szCs w:val="20"/>
        </w:rPr>
        <w:t>2,1</w:t>
      </w:r>
      <w:r>
        <w:rPr>
          <w:rFonts w:ascii="Trebuchet MS" w:hAnsi="Trebuchet MS"/>
          <w:color w:val="5C6067"/>
          <w:sz w:val="20"/>
          <w:szCs w:val="20"/>
        </w:rPr>
        <w:t xml:space="preserve">  </w:t>
      </w:r>
      <w:r w:rsidRPr="00F87483">
        <w:rPr>
          <w:rFonts w:ascii="Trebuchet MS" w:hAnsi="Trebuchet MS"/>
          <w:color w:val="5C6067"/>
          <w:sz w:val="20"/>
          <w:szCs w:val="20"/>
        </w:rPr>
        <w:tab/>
      </w:r>
      <w:r>
        <w:rPr>
          <w:rFonts w:ascii="Trebuchet MS" w:hAnsi="Trebuchet MS"/>
          <w:color w:val="5C6067"/>
          <w:sz w:val="20"/>
          <w:szCs w:val="20"/>
        </w:rPr>
        <w:t xml:space="preserve">      </w:t>
      </w:r>
      <w:r w:rsidRPr="00F87483">
        <w:rPr>
          <w:rFonts w:ascii="Trebuchet MS" w:hAnsi="Trebuchet MS"/>
          <w:color w:val="5C6067"/>
          <w:sz w:val="20"/>
          <w:szCs w:val="20"/>
        </w:rPr>
        <w:t>0</w:t>
      </w:r>
    </w:p>
    <w:p w:rsidR="00F87483" w:rsidRPr="00F87483" w:rsidRDefault="00F87483" w:rsidP="00F87483">
      <w:pPr>
        <w:pStyle w:val="aa"/>
        <w:shd w:val="clear" w:color="auto" w:fill="FFFFFF"/>
        <w:spacing w:after="225"/>
        <w:textAlignment w:val="top"/>
        <w:rPr>
          <w:rFonts w:ascii="Trebuchet MS" w:hAnsi="Trebuchet MS"/>
          <w:color w:val="5C6067"/>
          <w:sz w:val="20"/>
          <w:szCs w:val="20"/>
        </w:rPr>
      </w:pPr>
      <w:r w:rsidRPr="00F87483">
        <w:rPr>
          <w:rFonts w:ascii="Trebuchet MS" w:hAnsi="Trebuchet MS"/>
          <w:color w:val="5C6067"/>
          <w:sz w:val="20"/>
          <w:szCs w:val="20"/>
        </w:rPr>
        <w:t>52</w:t>
      </w:r>
      <w:r w:rsidRPr="00F87483">
        <w:rPr>
          <w:rFonts w:ascii="Trebuchet MS" w:hAnsi="Trebuchet MS"/>
          <w:color w:val="5C6067"/>
          <w:sz w:val="20"/>
          <w:szCs w:val="20"/>
        </w:rPr>
        <w:tab/>
      </w:r>
      <w:r>
        <w:rPr>
          <w:rFonts w:ascii="Trebuchet MS" w:hAnsi="Trebuchet MS"/>
          <w:color w:val="5C6067"/>
          <w:sz w:val="20"/>
          <w:szCs w:val="20"/>
        </w:rPr>
        <w:t xml:space="preserve">                      </w:t>
      </w:r>
      <w:r w:rsidRPr="00F87483">
        <w:rPr>
          <w:rFonts w:ascii="Trebuchet MS" w:hAnsi="Trebuchet MS"/>
          <w:color w:val="5C6067"/>
          <w:sz w:val="20"/>
          <w:szCs w:val="20"/>
        </w:rPr>
        <w:t>Италия</w:t>
      </w:r>
      <w:r w:rsidRPr="00F87483">
        <w:rPr>
          <w:rFonts w:ascii="Trebuchet MS" w:hAnsi="Trebuchet MS"/>
          <w:color w:val="5C6067"/>
          <w:sz w:val="20"/>
          <w:szCs w:val="20"/>
        </w:rPr>
        <w:tab/>
      </w:r>
      <w:r>
        <w:rPr>
          <w:rFonts w:ascii="Trebuchet MS" w:hAnsi="Trebuchet MS"/>
          <w:color w:val="5C6067"/>
          <w:sz w:val="20"/>
          <w:szCs w:val="20"/>
        </w:rPr>
        <w:t xml:space="preserve">                  </w:t>
      </w:r>
      <w:r w:rsidRPr="00F87483">
        <w:rPr>
          <w:rFonts w:ascii="Trebuchet MS" w:hAnsi="Trebuchet MS"/>
          <w:color w:val="5C6067"/>
          <w:sz w:val="20"/>
          <w:szCs w:val="20"/>
        </w:rPr>
        <w:t>2,0</w:t>
      </w:r>
      <w:r w:rsidRPr="00F87483">
        <w:rPr>
          <w:rFonts w:ascii="Trebuchet MS" w:hAnsi="Trebuchet MS"/>
          <w:color w:val="5C6067"/>
          <w:sz w:val="20"/>
          <w:szCs w:val="20"/>
        </w:rPr>
        <w:tab/>
      </w:r>
      <w:r>
        <w:rPr>
          <w:rFonts w:ascii="Trebuchet MS" w:hAnsi="Trebuchet MS"/>
          <w:color w:val="5C6067"/>
          <w:sz w:val="20"/>
          <w:szCs w:val="20"/>
        </w:rPr>
        <w:t xml:space="preserve">                </w:t>
      </w:r>
      <w:r w:rsidRPr="00F87483">
        <w:rPr>
          <w:rFonts w:ascii="Trebuchet MS" w:hAnsi="Trebuchet MS"/>
          <w:color w:val="5C6067"/>
          <w:sz w:val="20"/>
          <w:szCs w:val="20"/>
        </w:rPr>
        <w:t>+4</w:t>
      </w:r>
    </w:p>
    <w:p w:rsidR="00F87483" w:rsidRPr="00F87483" w:rsidRDefault="00F87483" w:rsidP="00F87483">
      <w:pPr>
        <w:pStyle w:val="aa"/>
        <w:shd w:val="clear" w:color="auto" w:fill="FFFFFF"/>
        <w:spacing w:after="225"/>
        <w:textAlignment w:val="top"/>
        <w:rPr>
          <w:rFonts w:ascii="Trebuchet MS" w:hAnsi="Trebuchet MS"/>
          <w:color w:val="5C6067"/>
          <w:sz w:val="20"/>
          <w:szCs w:val="20"/>
        </w:rPr>
      </w:pPr>
      <w:r w:rsidRPr="00F87483">
        <w:rPr>
          <w:rFonts w:ascii="Trebuchet MS" w:hAnsi="Trebuchet MS"/>
          <w:color w:val="5C6067"/>
          <w:sz w:val="20"/>
          <w:szCs w:val="20"/>
        </w:rPr>
        <w:t>49</w:t>
      </w:r>
      <w:r w:rsidRPr="00F87483">
        <w:rPr>
          <w:rFonts w:ascii="Trebuchet MS" w:hAnsi="Trebuchet MS"/>
          <w:color w:val="5C6067"/>
          <w:sz w:val="20"/>
          <w:szCs w:val="20"/>
        </w:rPr>
        <w:tab/>
      </w:r>
      <w:r>
        <w:rPr>
          <w:rFonts w:ascii="Trebuchet MS" w:hAnsi="Trebuchet MS"/>
          <w:color w:val="5C6067"/>
          <w:sz w:val="20"/>
          <w:szCs w:val="20"/>
        </w:rPr>
        <w:t xml:space="preserve">                      </w:t>
      </w:r>
      <w:r w:rsidRPr="00F87483">
        <w:rPr>
          <w:rFonts w:ascii="Trebuchet MS" w:hAnsi="Trebuchet MS"/>
          <w:color w:val="5C6067"/>
          <w:sz w:val="20"/>
          <w:szCs w:val="20"/>
        </w:rPr>
        <w:t>Япония</w:t>
      </w:r>
      <w:r w:rsidRPr="00F87483">
        <w:rPr>
          <w:rFonts w:ascii="Trebuchet MS" w:hAnsi="Trebuchet MS"/>
          <w:color w:val="5C6067"/>
          <w:sz w:val="20"/>
          <w:szCs w:val="20"/>
        </w:rPr>
        <w:tab/>
      </w:r>
      <w:r>
        <w:rPr>
          <w:rFonts w:ascii="Trebuchet MS" w:hAnsi="Trebuchet MS"/>
          <w:color w:val="5C6067"/>
          <w:sz w:val="20"/>
          <w:szCs w:val="20"/>
        </w:rPr>
        <w:t xml:space="preserve">                  </w:t>
      </w:r>
      <w:r w:rsidRPr="00F87483">
        <w:rPr>
          <w:rFonts w:ascii="Trebuchet MS" w:hAnsi="Trebuchet MS"/>
          <w:color w:val="5C6067"/>
          <w:sz w:val="20"/>
          <w:szCs w:val="20"/>
        </w:rPr>
        <w:t>1,8</w:t>
      </w:r>
      <w:r w:rsidRPr="00F87483">
        <w:rPr>
          <w:rFonts w:ascii="Trebuchet MS" w:hAnsi="Trebuchet MS"/>
          <w:color w:val="5C6067"/>
          <w:sz w:val="20"/>
          <w:szCs w:val="20"/>
        </w:rPr>
        <w:tab/>
      </w:r>
      <w:r>
        <w:rPr>
          <w:rFonts w:ascii="Trebuchet MS" w:hAnsi="Trebuchet MS"/>
          <w:color w:val="5C6067"/>
          <w:sz w:val="20"/>
          <w:szCs w:val="20"/>
        </w:rPr>
        <w:t xml:space="preserve">                </w:t>
      </w:r>
      <w:r w:rsidRPr="00F87483">
        <w:rPr>
          <w:rFonts w:ascii="Trebuchet MS" w:hAnsi="Trebuchet MS"/>
          <w:color w:val="5C6067"/>
          <w:sz w:val="20"/>
          <w:szCs w:val="20"/>
        </w:rPr>
        <w:t>+1</w:t>
      </w:r>
    </w:p>
    <w:p w:rsidR="00F87483" w:rsidRPr="00F87483" w:rsidRDefault="00F87483" w:rsidP="00F87483">
      <w:pPr>
        <w:pStyle w:val="aa"/>
        <w:shd w:val="clear" w:color="auto" w:fill="FFFFFF"/>
        <w:spacing w:after="225"/>
        <w:textAlignment w:val="top"/>
        <w:rPr>
          <w:rFonts w:ascii="Trebuchet MS" w:hAnsi="Trebuchet MS"/>
          <w:color w:val="5C6067"/>
          <w:sz w:val="20"/>
          <w:szCs w:val="20"/>
        </w:rPr>
      </w:pPr>
      <w:r w:rsidRPr="00F87483">
        <w:rPr>
          <w:rFonts w:ascii="Trebuchet MS" w:hAnsi="Trebuchet MS"/>
          <w:color w:val="5C6067"/>
          <w:sz w:val="20"/>
          <w:szCs w:val="20"/>
        </w:rPr>
        <w:t>40</w:t>
      </w:r>
      <w:r w:rsidRPr="00F87483">
        <w:rPr>
          <w:rFonts w:ascii="Trebuchet MS" w:hAnsi="Trebuchet MS"/>
          <w:color w:val="5C6067"/>
          <w:sz w:val="20"/>
          <w:szCs w:val="20"/>
        </w:rPr>
        <w:tab/>
      </w:r>
      <w:r>
        <w:rPr>
          <w:rFonts w:ascii="Trebuchet MS" w:hAnsi="Trebuchet MS"/>
          <w:color w:val="5C6067"/>
          <w:sz w:val="20"/>
          <w:szCs w:val="20"/>
        </w:rPr>
        <w:t xml:space="preserve">                      </w:t>
      </w:r>
      <w:r w:rsidRPr="00F87483">
        <w:rPr>
          <w:rFonts w:ascii="Trebuchet MS" w:hAnsi="Trebuchet MS"/>
          <w:color w:val="5C6067"/>
          <w:sz w:val="20"/>
          <w:szCs w:val="20"/>
        </w:rPr>
        <w:t>Канада</w:t>
      </w:r>
      <w:r w:rsidRPr="00F87483">
        <w:rPr>
          <w:rFonts w:ascii="Trebuchet MS" w:hAnsi="Trebuchet MS"/>
          <w:color w:val="5C6067"/>
          <w:sz w:val="20"/>
          <w:szCs w:val="20"/>
        </w:rPr>
        <w:tab/>
      </w:r>
      <w:r>
        <w:rPr>
          <w:rFonts w:ascii="Trebuchet MS" w:hAnsi="Trebuchet MS"/>
          <w:color w:val="5C6067"/>
          <w:sz w:val="20"/>
          <w:szCs w:val="20"/>
        </w:rPr>
        <w:t xml:space="preserve">                  </w:t>
      </w:r>
      <w:r w:rsidRPr="00F87483">
        <w:rPr>
          <w:rFonts w:ascii="Trebuchet MS" w:hAnsi="Trebuchet MS"/>
          <w:color w:val="5C6067"/>
          <w:sz w:val="20"/>
          <w:szCs w:val="20"/>
        </w:rPr>
        <w:t>1,5</w:t>
      </w:r>
      <w:r w:rsidRPr="00F87483">
        <w:rPr>
          <w:rFonts w:ascii="Trebuchet MS" w:hAnsi="Trebuchet MS"/>
          <w:color w:val="5C6067"/>
          <w:sz w:val="20"/>
          <w:szCs w:val="20"/>
        </w:rPr>
        <w:tab/>
      </w:r>
      <w:r>
        <w:rPr>
          <w:rFonts w:ascii="Trebuchet MS" w:hAnsi="Trebuchet MS"/>
          <w:color w:val="5C6067"/>
          <w:sz w:val="20"/>
          <w:szCs w:val="20"/>
        </w:rPr>
        <w:t xml:space="preserve">                  </w:t>
      </w:r>
      <w:r w:rsidRPr="00F87483">
        <w:rPr>
          <w:rFonts w:ascii="Trebuchet MS" w:hAnsi="Trebuchet MS"/>
          <w:color w:val="5C6067"/>
          <w:sz w:val="20"/>
          <w:szCs w:val="20"/>
        </w:rPr>
        <w:t>0</w:t>
      </w:r>
    </w:p>
    <w:p w:rsidR="00F87483" w:rsidRPr="00F87483" w:rsidRDefault="00F87483" w:rsidP="00F87483">
      <w:pPr>
        <w:pStyle w:val="aa"/>
        <w:shd w:val="clear" w:color="auto" w:fill="FFFFFF"/>
        <w:spacing w:after="225"/>
        <w:textAlignment w:val="top"/>
        <w:rPr>
          <w:rFonts w:ascii="Trebuchet MS" w:hAnsi="Trebuchet MS"/>
          <w:color w:val="5C6067"/>
          <w:sz w:val="20"/>
          <w:szCs w:val="20"/>
        </w:rPr>
      </w:pPr>
      <w:r w:rsidRPr="00F87483">
        <w:rPr>
          <w:rFonts w:ascii="Trebuchet MS" w:hAnsi="Trebuchet MS"/>
          <w:color w:val="5C6067"/>
          <w:sz w:val="20"/>
          <w:szCs w:val="20"/>
        </w:rPr>
        <w:t>35</w:t>
      </w:r>
      <w:r w:rsidRPr="00F87483">
        <w:rPr>
          <w:rFonts w:ascii="Trebuchet MS" w:hAnsi="Trebuchet MS"/>
          <w:color w:val="5C6067"/>
          <w:sz w:val="20"/>
          <w:szCs w:val="20"/>
        </w:rPr>
        <w:tab/>
      </w:r>
      <w:r>
        <w:rPr>
          <w:rFonts w:ascii="Trebuchet MS" w:hAnsi="Trebuchet MS"/>
          <w:color w:val="5C6067"/>
          <w:sz w:val="20"/>
          <w:szCs w:val="20"/>
        </w:rPr>
        <w:t xml:space="preserve">                      </w:t>
      </w:r>
      <w:r w:rsidRPr="00F87483">
        <w:rPr>
          <w:rFonts w:ascii="Trebuchet MS" w:hAnsi="Trebuchet MS"/>
          <w:color w:val="5C6067"/>
          <w:sz w:val="20"/>
          <w:szCs w:val="20"/>
        </w:rPr>
        <w:t>Австралия</w:t>
      </w:r>
      <w:r w:rsidRPr="00F87483">
        <w:rPr>
          <w:rFonts w:ascii="Trebuchet MS" w:hAnsi="Trebuchet MS"/>
          <w:color w:val="5C6067"/>
          <w:sz w:val="20"/>
          <w:szCs w:val="20"/>
        </w:rPr>
        <w:tab/>
      </w:r>
      <w:r>
        <w:rPr>
          <w:rFonts w:ascii="Trebuchet MS" w:hAnsi="Trebuchet MS"/>
          <w:color w:val="5C6067"/>
          <w:sz w:val="20"/>
          <w:szCs w:val="20"/>
        </w:rPr>
        <w:t xml:space="preserve">       </w:t>
      </w:r>
      <w:r w:rsidRPr="00F87483">
        <w:rPr>
          <w:rFonts w:ascii="Trebuchet MS" w:hAnsi="Trebuchet MS"/>
          <w:color w:val="5C6067"/>
          <w:sz w:val="20"/>
          <w:szCs w:val="20"/>
        </w:rPr>
        <w:t>1,3</w:t>
      </w:r>
      <w:r w:rsidRPr="00F87483">
        <w:rPr>
          <w:rFonts w:ascii="Trebuchet MS" w:hAnsi="Trebuchet MS"/>
          <w:color w:val="5C6067"/>
          <w:sz w:val="20"/>
          <w:szCs w:val="20"/>
        </w:rPr>
        <w:tab/>
      </w:r>
      <w:r>
        <w:rPr>
          <w:rFonts w:ascii="Trebuchet MS" w:hAnsi="Trebuchet MS"/>
          <w:color w:val="5C6067"/>
          <w:sz w:val="20"/>
          <w:szCs w:val="20"/>
        </w:rPr>
        <w:t xml:space="preserve">                </w:t>
      </w:r>
      <w:r w:rsidRPr="00F87483">
        <w:rPr>
          <w:rFonts w:ascii="Trebuchet MS" w:hAnsi="Trebuchet MS"/>
          <w:color w:val="5C6067"/>
          <w:sz w:val="20"/>
          <w:szCs w:val="20"/>
        </w:rPr>
        <w:t>+3</w:t>
      </w:r>
    </w:p>
    <w:p w:rsidR="00F87483" w:rsidRPr="00F87483" w:rsidRDefault="00F87483" w:rsidP="00F87483">
      <w:pPr>
        <w:pStyle w:val="aa"/>
        <w:shd w:val="clear" w:color="auto" w:fill="FFFFFF"/>
        <w:spacing w:after="225"/>
        <w:textAlignment w:val="top"/>
        <w:rPr>
          <w:rFonts w:ascii="Trebuchet MS" w:hAnsi="Trebuchet MS"/>
          <w:color w:val="5C6067"/>
          <w:sz w:val="20"/>
          <w:szCs w:val="20"/>
        </w:rPr>
      </w:pPr>
      <w:r w:rsidRPr="00F87483">
        <w:rPr>
          <w:rFonts w:ascii="Trebuchet MS" w:hAnsi="Trebuchet MS"/>
          <w:color w:val="5C6067"/>
          <w:sz w:val="20"/>
          <w:szCs w:val="20"/>
        </w:rPr>
        <w:t>34</w:t>
      </w:r>
      <w:r w:rsidRPr="00F87483">
        <w:rPr>
          <w:rFonts w:ascii="Trebuchet MS" w:hAnsi="Trebuchet MS"/>
          <w:color w:val="5C6067"/>
          <w:sz w:val="20"/>
          <w:szCs w:val="20"/>
        </w:rPr>
        <w:tab/>
      </w:r>
      <w:r>
        <w:rPr>
          <w:rFonts w:ascii="Trebuchet MS" w:hAnsi="Trebuchet MS"/>
          <w:color w:val="5C6067"/>
          <w:sz w:val="20"/>
          <w:szCs w:val="20"/>
        </w:rPr>
        <w:t xml:space="preserve">                      </w:t>
      </w:r>
      <w:r w:rsidRPr="00F87483">
        <w:rPr>
          <w:rFonts w:ascii="Trebuchet MS" w:hAnsi="Trebuchet MS"/>
          <w:color w:val="5C6067"/>
          <w:sz w:val="20"/>
          <w:szCs w:val="20"/>
        </w:rPr>
        <w:t>Нидерланды</w:t>
      </w:r>
      <w:r w:rsidRPr="00F87483">
        <w:rPr>
          <w:rFonts w:ascii="Trebuchet MS" w:hAnsi="Trebuchet MS"/>
          <w:color w:val="5C6067"/>
          <w:sz w:val="20"/>
          <w:szCs w:val="20"/>
        </w:rPr>
        <w:tab/>
      </w:r>
      <w:r>
        <w:rPr>
          <w:rFonts w:ascii="Trebuchet MS" w:hAnsi="Trebuchet MS"/>
          <w:color w:val="5C6067"/>
          <w:sz w:val="20"/>
          <w:szCs w:val="20"/>
        </w:rPr>
        <w:t xml:space="preserve">       </w:t>
      </w:r>
      <w:r w:rsidRPr="00F87483">
        <w:rPr>
          <w:rFonts w:ascii="Trebuchet MS" w:hAnsi="Trebuchet MS"/>
          <w:color w:val="5C6067"/>
          <w:sz w:val="20"/>
          <w:szCs w:val="20"/>
        </w:rPr>
        <w:t>1,3</w:t>
      </w:r>
      <w:r w:rsidRPr="00F87483">
        <w:rPr>
          <w:rFonts w:ascii="Trebuchet MS" w:hAnsi="Trebuchet MS"/>
          <w:color w:val="5C6067"/>
          <w:sz w:val="20"/>
          <w:szCs w:val="20"/>
        </w:rPr>
        <w:tab/>
        <w:t>0</w:t>
      </w:r>
    </w:p>
    <w:p w:rsidR="00F87483" w:rsidRPr="00F87483" w:rsidRDefault="00F87483" w:rsidP="00F87483">
      <w:pPr>
        <w:pStyle w:val="aa"/>
        <w:shd w:val="clear" w:color="auto" w:fill="FFFFFF"/>
        <w:spacing w:after="225"/>
        <w:textAlignment w:val="top"/>
        <w:rPr>
          <w:rFonts w:ascii="Trebuchet MS" w:hAnsi="Trebuchet MS"/>
          <w:color w:val="5C6067"/>
          <w:sz w:val="20"/>
          <w:szCs w:val="20"/>
        </w:rPr>
      </w:pPr>
      <w:r w:rsidRPr="00F87483">
        <w:rPr>
          <w:rFonts w:ascii="Trebuchet MS" w:hAnsi="Trebuchet MS"/>
          <w:color w:val="5C6067"/>
          <w:sz w:val="20"/>
          <w:szCs w:val="20"/>
        </w:rPr>
        <w:t>34</w:t>
      </w:r>
      <w:r w:rsidRPr="00F87483">
        <w:rPr>
          <w:rFonts w:ascii="Trebuchet MS" w:hAnsi="Trebuchet MS"/>
          <w:color w:val="5C6067"/>
          <w:sz w:val="20"/>
          <w:szCs w:val="20"/>
        </w:rPr>
        <w:tab/>
      </w:r>
      <w:r>
        <w:rPr>
          <w:rFonts w:ascii="Trebuchet MS" w:hAnsi="Trebuchet MS"/>
          <w:color w:val="5C6067"/>
          <w:sz w:val="20"/>
          <w:szCs w:val="20"/>
        </w:rPr>
        <w:t xml:space="preserve">                      </w:t>
      </w:r>
      <w:r w:rsidRPr="00F87483">
        <w:rPr>
          <w:rFonts w:ascii="Trebuchet MS" w:hAnsi="Trebuchet MS"/>
          <w:color w:val="5C6067"/>
          <w:sz w:val="20"/>
          <w:szCs w:val="20"/>
        </w:rPr>
        <w:t>Швеция</w:t>
      </w:r>
      <w:r w:rsidRPr="00F87483">
        <w:rPr>
          <w:rFonts w:ascii="Trebuchet MS" w:hAnsi="Trebuchet MS"/>
          <w:color w:val="5C6067"/>
          <w:sz w:val="20"/>
          <w:szCs w:val="20"/>
        </w:rPr>
        <w:tab/>
      </w:r>
      <w:r>
        <w:rPr>
          <w:rFonts w:ascii="Trebuchet MS" w:hAnsi="Trebuchet MS"/>
          <w:color w:val="5C6067"/>
          <w:sz w:val="20"/>
          <w:szCs w:val="20"/>
        </w:rPr>
        <w:t xml:space="preserve">                   </w:t>
      </w:r>
      <w:r w:rsidRPr="00F87483">
        <w:rPr>
          <w:rFonts w:ascii="Trebuchet MS" w:hAnsi="Trebuchet MS"/>
          <w:color w:val="5C6067"/>
          <w:sz w:val="20"/>
          <w:szCs w:val="20"/>
        </w:rPr>
        <w:t>1,3</w:t>
      </w:r>
      <w:r w:rsidRPr="00F87483">
        <w:rPr>
          <w:rFonts w:ascii="Trebuchet MS" w:hAnsi="Trebuchet MS"/>
          <w:color w:val="5C6067"/>
          <w:sz w:val="20"/>
          <w:szCs w:val="20"/>
        </w:rPr>
        <w:tab/>
      </w:r>
      <w:r>
        <w:rPr>
          <w:rFonts w:ascii="Trebuchet MS" w:hAnsi="Trebuchet MS"/>
          <w:color w:val="5C6067"/>
          <w:sz w:val="20"/>
          <w:szCs w:val="20"/>
        </w:rPr>
        <w:t xml:space="preserve">      </w:t>
      </w:r>
      <w:r w:rsidRPr="00F87483">
        <w:rPr>
          <w:rFonts w:ascii="Trebuchet MS" w:hAnsi="Trebuchet MS"/>
          <w:color w:val="5C6067"/>
          <w:sz w:val="20"/>
          <w:szCs w:val="20"/>
        </w:rPr>
        <w:t>-2</w:t>
      </w:r>
    </w:p>
    <w:p w:rsidR="00F87483" w:rsidRPr="00F87483" w:rsidRDefault="00F87483" w:rsidP="00F87483">
      <w:pPr>
        <w:pStyle w:val="aa"/>
        <w:shd w:val="clear" w:color="auto" w:fill="FFFFFF"/>
        <w:spacing w:after="225"/>
        <w:textAlignment w:val="top"/>
        <w:rPr>
          <w:rFonts w:ascii="Trebuchet MS" w:hAnsi="Trebuchet MS"/>
          <w:color w:val="5C6067"/>
          <w:sz w:val="20"/>
          <w:szCs w:val="20"/>
        </w:rPr>
      </w:pPr>
      <w:r w:rsidRPr="00F87483">
        <w:rPr>
          <w:rFonts w:ascii="Trebuchet MS" w:hAnsi="Trebuchet MS"/>
          <w:color w:val="5C6067"/>
          <w:sz w:val="20"/>
          <w:szCs w:val="20"/>
        </w:rPr>
        <w:t>32</w:t>
      </w:r>
      <w:r w:rsidRPr="00F87483">
        <w:rPr>
          <w:rFonts w:ascii="Trebuchet MS" w:hAnsi="Trebuchet MS"/>
          <w:color w:val="5C6067"/>
          <w:sz w:val="20"/>
          <w:szCs w:val="20"/>
        </w:rPr>
        <w:tab/>
      </w:r>
      <w:r>
        <w:rPr>
          <w:rFonts w:ascii="Trebuchet MS" w:hAnsi="Trebuchet MS"/>
          <w:color w:val="5C6067"/>
          <w:sz w:val="20"/>
          <w:szCs w:val="20"/>
        </w:rPr>
        <w:t xml:space="preserve">                      Саудовская Аравия   </w:t>
      </w:r>
      <w:r w:rsidRPr="00F87483">
        <w:rPr>
          <w:rFonts w:ascii="Trebuchet MS" w:hAnsi="Trebuchet MS"/>
          <w:color w:val="5C6067"/>
          <w:sz w:val="20"/>
          <w:szCs w:val="20"/>
        </w:rPr>
        <w:t>1,2</w:t>
      </w:r>
      <w:r w:rsidRPr="00F87483">
        <w:rPr>
          <w:rFonts w:ascii="Trebuchet MS" w:hAnsi="Trebuchet MS"/>
          <w:color w:val="5C6067"/>
          <w:sz w:val="20"/>
          <w:szCs w:val="20"/>
        </w:rPr>
        <w:tab/>
      </w:r>
      <w:r>
        <w:rPr>
          <w:rFonts w:ascii="Trebuchet MS" w:hAnsi="Trebuchet MS"/>
          <w:color w:val="5C6067"/>
          <w:sz w:val="20"/>
          <w:szCs w:val="20"/>
        </w:rPr>
        <w:t xml:space="preserve">      </w:t>
      </w:r>
      <w:r w:rsidRPr="00F87483">
        <w:rPr>
          <w:rFonts w:ascii="Trebuchet MS" w:hAnsi="Trebuchet MS"/>
          <w:color w:val="5C6067"/>
          <w:sz w:val="20"/>
          <w:szCs w:val="20"/>
        </w:rPr>
        <w:t>-6</w:t>
      </w:r>
    </w:p>
    <w:p w:rsidR="00F87483" w:rsidRPr="00F87483" w:rsidRDefault="00F87483" w:rsidP="00F87483">
      <w:pPr>
        <w:pStyle w:val="aa"/>
        <w:shd w:val="clear" w:color="auto" w:fill="FFFFFF"/>
        <w:spacing w:after="225"/>
        <w:textAlignment w:val="top"/>
        <w:rPr>
          <w:rFonts w:ascii="Trebuchet MS" w:hAnsi="Trebuchet MS"/>
          <w:color w:val="5C6067"/>
          <w:sz w:val="20"/>
          <w:szCs w:val="20"/>
        </w:rPr>
      </w:pPr>
      <w:r w:rsidRPr="00F87483">
        <w:rPr>
          <w:rFonts w:ascii="Trebuchet MS" w:hAnsi="Trebuchet MS"/>
          <w:color w:val="5C6067"/>
          <w:sz w:val="20"/>
          <w:szCs w:val="20"/>
        </w:rPr>
        <w:lastRenderedPageBreak/>
        <w:t>32</w:t>
      </w:r>
      <w:r w:rsidRPr="00F87483">
        <w:rPr>
          <w:rFonts w:ascii="Trebuchet MS" w:hAnsi="Trebuchet MS"/>
          <w:color w:val="5C6067"/>
          <w:sz w:val="20"/>
          <w:szCs w:val="20"/>
        </w:rPr>
        <w:tab/>
      </w:r>
      <w:r>
        <w:rPr>
          <w:rFonts w:ascii="Trebuchet MS" w:hAnsi="Trebuchet MS"/>
          <w:color w:val="5C6067"/>
          <w:sz w:val="20"/>
          <w:szCs w:val="20"/>
        </w:rPr>
        <w:t xml:space="preserve">                      </w:t>
      </w:r>
      <w:r w:rsidRPr="00F87483">
        <w:rPr>
          <w:rFonts w:ascii="Trebuchet MS" w:hAnsi="Trebuchet MS"/>
          <w:color w:val="5C6067"/>
          <w:sz w:val="20"/>
          <w:szCs w:val="20"/>
        </w:rPr>
        <w:t>Тайвань</w:t>
      </w:r>
      <w:r w:rsidRPr="00F87483">
        <w:rPr>
          <w:rFonts w:ascii="Trebuchet MS" w:hAnsi="Trebuchet MS"/>
          <w:color w:val="5C6067"/>
          <w:sz w:val="20"/>
          <w:szCs w:val="20"/>
        </w:rPr>
        <w:tab/>
      </w:r>
      <w:r>
        <w:rPr>
          <w:rFonts w:ascii="Trebuchet MS" w:hAnsi="Trebuchet MS"/>
          <w:color w:val="5C6067"/>
          <w:sz w:val="20"/>
          <w:szCs w:val="20"/>
        </w:rPr>
        <w:t xml:space="preserve">                    </w:t>
      </w:r>
      <w:r w:rsidRPr="00F87483">
        <w:rPr>
          <w:rFonts w:ascii="Trebuchet MS" w:hAnsi="Trebuchet MS"/>
          <w:color w:val="5C6067"/>
          <w:sz w:val="20"/>
          <w:szCs w:val="20"/>
        </w:rPr>
        <w:t>1,2</w:t>
      </w:r>
      <w:r w:rsidRPr="00F87483">
        <w:rPr>
          <w:rFonts w:ascii="Trebuchet MS" w:hAnsi="Trebuchet MS"/>
          <w:color w:val="5C6067"/>
          <w:sz w:val="20"/>
          <w:szCs w:val="20"/>
        </w:rPr>
        <w:tab/>
      </w:r>
      <w:r>
        <w:rPr>
          <w:rFonts w:ascii="Trebuchet MS" w:hAnsi="Trebuchet MS"/>
          <w:color w:val="5C6067"/>
          <w:sz w:val="20"/>
          <w:szCs w:val="20"/>
        </w:rPr>
        <w:t xml:space="preserve">      </w:t>
      </w:r>
      <w:r w:rsidRPr="00F87483">
        <w:rPr>
          <w:rFonts w:ascii="Trebuchet MS" w:hAnsi="Trebuchet MS"/>
          <w:color w:val="5C6067"/>
          <w:sz w:val="20"/>
          <w:szCs w:val="20"/>
        </w:rPr>
        <w:t>+3</w:t>
      </w:r>
    </w:p>
    <w:p w:rsidR="00F87483" w:rsidRPr="00F87483" w:rsidRDefault="00F87483" w:rsidP="00F87483">
      <w:pPr>
        <w:pStyle w:val="aa"/>
        <w:shd w:val="clear" w:color="auto" w:fill="FFFFFF"/>
        <w:spacing w:after="225"/>
        <w:textAlignment w:val="top"/>
        <w:rPr>
          <w:rFonts w:ascii="Trebuchet MS" w:hAnsi="Trebuchet MS"/>
          <w:color w:val="5C6067"/>
          <w:sz w:val="20"/>
          <w:szCs w:val="20"/>
        </w:rPr>
      </w:pPr>
      <w:r w:rsidRPr="00F87483">
        <w:rPr>
          <w:rFonts w:ascii="Trebuchet MS" w:hAnsi="Trebuchet MS"/>
          <w:color w:val="5C6067"/>
          <w:sz w:val="20"/>
          <w:szCs w:val="20"/>
        </w:rPr>
        <w:t>31</w:t>
      </w:r>
      <w:r w:rsidRPr="00F87483">
        <w:rPr>
          <w:rFonts w:ascii="Trebuchet MS" w:hAnsi="Trebuchet MS"/>
          <w:color w:val="5C6067"/>
          <w:sz w:val="20"/>
          <w:szCs w:val="20"/>
        </w:rPr>
        <w:tab/>
      </w:r>
      <w:r>
        <w:rPr>
          <w:rFonts w:ascii="Trebuchet MS" w:hAnsi="Trebuchet MS"/>
          <w:color w:val="5C6067"/>
          <w:sz w:val="20"/>
          <w:szCs w:val="20"/>
        </w:rPr>
        <w:t xml:space="preserve">                      </w:t>
      </w:r>
      <w:r w:rsidRPr="00F87483">
        <w:rPr>
          <w:rFonts w:ascii="Trebuchet MS" w:hAnsi="Trebuchet MS"/>
          <w:color w:val="5C6067"/>
          <w:sz w:val="20"/>
          <w:szCs w:val="20"/>
        </w:rPr>
        <w:t>Индия</w:t>
      </w:r>
      <w:r w:rsidRPr="00F87483">
        <w:rPr>
          <w:rFonts w:ascii="Trebuchet MS" w:hAnsi="Trebuchet MS"/>
          <w:color w:val="5C6067"/>
          <w:sz w:val="20"/>
          <w:szCs w:val="20"/>
        </w:rPr>
        <w:tab/>
      </w:r>
      <w:r>
        <w:rPr>
          <w:rFonts w:ascii="Trebuchet MS" w:hAnsi="Trebuchet MS"/>
          <w:color w:val="5C6067"/>
          <w:sz w:val="20"/>
          <w:szCs w:val="20"/>
        </w:rPr>
        <w:t xml:space="preserve">                    </w:t>
      </w:r>
      <w:r w:rsidRPr="00F87483">
        <w:rPr>
          <w:rFonts w:ascii="Trebuchet MS" w:hAnsi="Trebuchet MS"/>
          <w:color w:val="5C6067"/>
          <w:sz w:val="20"/>
          <w:szCs w:val="20"/>
        </w:rPr>
        <w:t>1,2</w:t>
      </w:r>
      <w:r w:rsidRPr="00F87483">
        <w:rPr>
          <w:rFonts w:ascii="Trebuchet MS" w:hAnsi="Trebuchet MS"/>
          <w:color w:val="5C6067"/>
          <w:sz w:val="20"/>
          <w:szCs w:val="20"/>
        </w:rPr>
        <w:tab/>
      </w:r>
      <w:r>
        <w:rPr>
          <w:rFonts w:ascii="Trebuchet MS" w:hAnsi="Trebuchet MS"/>
          <w:color w:val="5C6067"/>
          <w:sz w:val="20"/>
          <w:szCs w:val="20"/>
        </w:rPr>
        <w:t xml:space="preserve">      </w:t>
      </w:r>
      <w:r w:rsidRPr="00F87483">
        <w:rPr>
          <w:rFonts w:ascii="Trebuchet MS" w:hAnsi="Trebuchet MS"/>
          <w:color w:val="5C6067"/>
          <w:sz w:val="20"/>
          <w:szCs w:val="20"/>
        </w:rPr>
        <w:t>+2</w:t>
      </w:r>
    </w:p>
    <w:p w:rsidR="00F87483" w:rsidRPr="00F87483" w:rsidRDefault="00F87483" w:rsidP="00F87483">
      <w:pPr>
        <w:pStyle w:val="aa"/>
        <w:shd w:val="clear" w:color="auto" w:fill="FFFFFF"/>
        <w:spacing w:after="225"/>
        <w:textAlignment w:val="top"/>
        <w:rPr>
          <w:rFonts w:ascii="Trebuchet MS" w:hAnsi="Trebuchet MS"/>
          <w:color w:val="5C6067"/>
          <w:sz w:val="20"/>
          <w:szCs w:val="20"/>
        </w:rPr>
      </w:pPr>
      <w:r w:rsidRPr="00F87483">
        <w:rPr>
          <w:rFonts w:ascii="Trebuchet MS" w:hAnsi="Trebuchet MS"/>
          <w:color w:val="5C6067"/>
          <w:sz w:val="20"/>
          <w:szCs w:val="20"/>
        </w:rPr>
        <w:t>31</w:t>
      </w:r>
      <w:r w:rsidRPr="00F87483">
        <w:rPr>
          <w:rFonts w:ascii="Trebuchet MS" w:hAnsi="Trebuchet MS"/>
          <w:color w:val="5C6067"/>
          <w:sz w:val="20"/>
          <w:szCs w:val="20"/>
        </w:rPr>
        <w:tab/>
      </w:r>
      <w:r>
        <w:rPr>
          <w:rFonts w:ascii="Trebuchet MS" w:hAnsi="Trebuchet MS"/>
          <w:color w:val="5C6067"/>
          <w:sz w:val="20"/>
          <w:szCs w:val="20"/>
        </w:rPr>
        <w:t xml:space="preserve">                      </w:t>
      </w:r>
      <w:r w:rsidRPr="00F87483">
        <w:rPr>
          <w:rFonts w:ascii="Trebuchet MS" w:hAnsi="Trebuchet MS"/>
          <w:color w:val="5C6067"/>
          <w:sz w:val="20"/>
          <w:szCs w:val="20"/>
        </w:rPr>
        <w:t>Испания</w:t>
      </w:r>
      <w:r w:rsidRPr="00F87483">
        <w:rPr>
          <w:rFonts w:ascii="Trebuchet MS" w:hAnsi="Trebuchet MS"/>
          <w:color w:val="5C6067"/>
          <w:sz w:val="20"/>
          <w:szCs w:val="20"/>
        </w:rPr>
        <w:tab/>
      </w:r>
      <w:r>
        <w:rPr>
          <w:rFonts w:ascii="Trebuchet MS" w:hAnsi="Trebuchet MS"/>
          <w:color w:val="5C6067"/>
          <w:sz w:val="20"/>
          <w:szCs w:val="20"/>
        </w:rPr>
        <w:t xml:space="preserve">                    </w:t>
      </w:r>
      <w:r w:rsidRPr="00F87483">
        <w:rPr>
          <w:rFonts w:ascii="Trebuchet MS" w:hAnsi="Trebuchet MS"/>
          <w:color w:val="5C6067"/>
          <w:sz w:val="20"/>
          <w:szCs w:val="20"/>
        </w:rPr>
        <w:t>1,2</w:t>
      </w:r>
      <w:r w:rsidRPr="00F87483">
        <w:rPr>
          <w:rFonts w:ascii="Trebuchet MS" w:hAnsi="Trebuchet MS"/>
          <w:color w:val="5C6067"/>
          <w:sz w:val="20"/>
          <w:szCs w:val="20"/>
        </w:rPr>
        <w:tab/>
      </w:r>
      <w:r>
        <w:rPr>
          <w:rFonts w:ascii="Trebuchet MS" w:hAnsi="Trebuchet MS"/>
          <w:color w:val="5C6067"/>
          <w:sz w:val="20"/>
          <w:szCs w:val="20"/>
        </w:rPr>
        <w:t xml:space="preserve">      </w:t>
      </w:r>
      <w:r w:rsidRPr="00F87483">
        <w:rPr>
          <w:rFonts w:ascii="Trebuchet MS" w:hAnsi="Trebuchet MS"/>
          <w:color w:val="5C6067"/>
          <w:sz w:val="20"/>
          <w:szCs w:val="20"/>
        </w:rPr>
        <w:t>+2</w:t>
      </w:r>
    </w:p>
    <w:p w:rsidR="00F87483" w:rsidRPr="00F87483" w:rsidRDefault="00F87483" w:rsidP="00F87483">
      <w:pPr>
        <w:pStyle w:val="aa"/>
        <w:shd w:val="clear" w:color="auto" w:fill="FFFFFF"/>
        <w:spacing w:after="225"/>
        <w:textAlignment w:val="top"/>
        <w:rPr>
          <w:rFonts w:ascii="Trebuchet MS" w:hAnsi="Trebuchet MS"/>
          <w:color w:val="5C6067"/>
          <w:sz w:val="20"/>
          <w:szCs w:val="20"/>
        </w:rPr>
      </w:pPr>
      <w:r w:rsidRPr="00F87483">
        <w:rPr>
          <w:rFonts w:ascii="Trebuchet MS" w:hAnsi="Trebuchet MS"/>
          <w:color w:val="5C6067"/>
          <w:sz w:val="20"/>
          <w:szCs w:val="20"/>
        </w:rPr>
        <w:t>30</w:t>
      </w:r>
      <w:r w:rsidRPr="00F87483">
        <w:rPr>
          <w:rFonts w:ascii="Trebuchet MS" w:hAnsi="Trebuchet MS"/>
          <w:color w:val="5C6067"/>
          <w:sz w:val="20"/>
          <w:szCs w:val="20"/>
        </w:rPr>
        <w:tab/>
      </w:r>
      <w:r>
        <w:rPr>
          <w:rFonts w:ascii="Trebuchet MS" w:hAnsi="Trebuchet MS"/>
          <w:color w:val="5C6067"/>
          <w:sz w:val="20"/>
          <w:szCs w:val="20"/>
        </w:rPr>
        <w:t xml:space="preserve">                      </w:t>
      </w:r>
      <w:r w:rsidRPr="00F87483">
        <w:rPr>
          <w:rFonts w:ascii="Trebuchet MS" w:hAnsi="Trebuchet MS"/>
          <w:color w:val="5C6067"/>
          <w:sz w:val="20"/>
          <w:szCs w:val="20"/>
        </w:rPr>
        <w:t>Египет</w:t>
      </w:r>
      <w:r w:rsidRPr="00F87483">
        <w:rPr>
          <w:rFonts w:ascii="Trebuchet MS" w:hAnsi="Trebuchet MS"/>
          <w:color w:val="5C6067"/>
          <w:sz w:val="20"/>
          <w:szCs w:val="20"/>
        </w:rPr>
        <w:tab/>
      </w:r>
      <w:r>
        <w:rPr>
          <w:rFonts w:ascii="Trebuchet MS" w:hAnsi="Trebuchet MS"/>
          <w:color w:val="5C6067"/>
          <w:sz w:val="20"/>
          <w:szCs w:val="20"/>
        </w:rPr>
        <w:t xml:space="preserve">                    </w:t>
      </w:r>
      <w:r w:rsidRPr="00F87483">
        <w:rPr>
          <w:rFonts w:ascii="Trebuchet MS" w:hAnsi="Trebuchet MS"/>
          <w:color w:val="5C6067"/>
          <w:sz w:val="20"/>
          <w:szCs w:val="20"/>
        </w:rPr>
        <w:t>1,1</w:t>
      </w:r>
      <w:r w:rsidRPr="00F87483">
        <w:rPr>
          <w:rFonts w:ascii="Trebuchet MS" w:hAnsi="Trebuchet MS"/>
          <w:color w:val="5C6067"/>
          <w:sz w:val="20"/>
          <w:szCs w:val="20"/>
        </w:rPr>
        <w:tab/>
      </w:r>
      <w:r>
        <w:rPr>
          <w:rFonts w:ascii="Trebuchet MS" w:hAnsi="Trebuchet MS"/>
          <w:color w:val="5C6067"/>
          <w:sz w:val="20"/>
          <w:szCs w:val="20"/>
        </w:rPr>
        <w:t xml:space="preserve">        </w:t>
      </w:r>
      <w:r w:rsidRPr="00F87483">
        <w:rPr>
          <w:rFonts w:ascii="Trebuchet MS" w:hAnsi="Trebuchet MS"/>
          <w:color w:val="5C6067"/>
          <w:sz w:val="20"/>
          <w:szCs w:val="20"/>
        </w:rPr>
        <w:t>0</w:t>
      </w:r>
    </w:p>
    <w:p w:rsidR="00F87483" w:rsidRPr="00F87483" w:rsidRDefault="00F87483" w:rsidP="00F87483">
      <w:pPr>
        <w:pStyle w:val="aa"/>
        <w:shd w:val="clear" w:color="auto" w:fill="FFFFFF"/>
        <w:spacing w:after="225"/>
        <w:textAlignment w:val="top"/>
        <w:rPr>
          <w:rFonts w:ascii="Trebuchet MS" w:hAnsi="Trebuchet MS"/>
          <w:color w:val="5C6067"/>
          <w:sz w:val="20"/>
          <w:szCs w:val="20"/>
        </w:rPr>
      </w:pPr>
      <w:r w:rsidRPr="00F87483">
        <w:rPr>
          <w:rFonts w:ascii="Trebuchet MS" w:hAnsi="Trebuchet MS"/>
          <w:color w:val="5C6067"/>
          <w:sz w:val="20"/>
          <w:szCs w:val="20"/>
        </w:rPr>
        <w:t>24</w:t>
      </w:r>
      <w:r w:rsidRPr="00F87483">
        <w:rPr>
          <w:rFonts w:ascii="Trebuchet MS" w:hAnsi="Trebuchet MS"/>
          <w:color w:val="5C6067"/>
          <w:sz w:val="20"/>
          <w:szCs w:val="20"/>
        </w:rPr>
        <w:tab/>
      </w:r>
      <w:r>
        <w:rPr>
          <w:rFonts w:ascii="Trebuchet MS" w:hAnsi="Trebuchet MS"/>
          <w:color w:val="5C6067"/>
          <w:sz w:val="20"/>
          <w:szCs w:val="20"/>
        </w:rPr>
        <w:t xml:space="preserve">                       </w:t>
      </w:r>
      <w:r w:rsidRPr="00F87483">
        <w:rPr>
          <w:rFonts w:ascii="Trebuchet MS" w:hAnsi="Trebuchet MS"/>
          <w:color w:val="5C6067"/>
          <w:sz w:val="20"/>
          <w:szCs w:val="20"/>
        </w:rPr>
        <w:t>Бразилия</w:t>
      </w:r>
      <w:r w:rsidRPr="00F87483">
        <w:rPr>
          <w:rFonts w:ascii="Trebuchet MS" w:hAnsi="Trebuchet MS"/>
          <w:color w:val="5C6067"/>
          <w:sz w:val="20"/>
          <w:szCs w:val="20"/>
        </w:rPr>
        <w:tab/>
      </w:r>
      <w:r>
        <w:rPr>
          <w:rFonts w:ascii="Trebuchet MS" w:hAnsi="Trebuchet MS"/>
          <w:color w:val="5C6067"/>
          <w:sz w:val="20"/>
          <w:szCs w:val="20"/>
        </w:rPr>
        <w:t xml:space="preserve">         </w:t>
      </w:r>
      <w:r w:rsidRPr="00F87483">
        <w:rPr>
          <w:rFonts w:ascii="Trebuchet MS" w:hAnsi="Trebuchet MS"/>
          <w:color w:val="5C6067"/>
          <w:sz w:val="20"/>
          <w:szCs w:val="20"/>
        </w:rPr>
        <w:t>0,9</w:t>
      </w:r>
      <w:r w:rsidRPr="00F87483">
        <w:rPr>
          <w:rFonts w:ascii="Trebuchet MS" w:hAnsi="Trebuchet MS"/>
          <w:color w:val="5C6067"/>
          <w:sz w:val="20"/>
          <w:szCs w:val="20"/>
        </w:rPr>
        <w:tab/>
      </w:r>
      <w:r>
        <w:rPr>
          <w:rFonts w:ascii="Trebuchet MS" w:hAnsi="Trebuchet MS"/>
          <w:color w:val="5C6067"/>
          <w:sz w:val="20"/>
          <w:szCs w:val="20"/>
        </w:rPr>
        <w:t xml:space="preserve">       </w:t>
      </w:r>
      <w:r w:rsidRPr="00F87483">
        <w:rPr>
          <w:rFonts w:ascii="Trebuchet MS" w:hAnsi="Trebuchet MS"/>
          <w:color w:val="5C6067"/>
          <w:sz w:val="20"/>
          <w:szCs w:val="20"/>
        </w:rPr>
        <w:t>+3</w:t>
      </w:r>
    </w:p>
    <w:p w:rsidR="00F87483" w:rsidRPr="00F87483" w:rsidRDefault="00F87483" w:rsidP="00F87483">
      <w:pPr>
        <w:pStyle w:val="aa"/>
        <w:shd w:val="clear" w:color="auto" w:fill="FFFFFF"/>
        <w:spacing w:after="225"/>
        <w:textAlignment w:val="top"/>
        <w:rPr>
          <w:rFonts w:ascii="Trebuchet MS" w:hAnsi="Trebuchet MS"/>
          <w:color w:val="5C6067"/>
          <w:sz w:val="20"/>
          <w:szCs w:val="20"/>
        </w:rPr>
      </w:pPr>
      <w:r w:rsidRPr="00F87483">
        <w:rPr>
          <w:rFonts w:ascii="Trebuchet MS" w:hAnsi="Trebuchet MS"/>
          <w:color w:val="5C6067"/>
          <w:sz w:val="20"/>
          <w:szCs w:val="20"/>
        </w:rPr>
        <w:t>23</w:t>
      </w:r>
      <w:r w:rsidRPr="00F87483">
        <w:rPr>
          <w:rFonts w:ascii="Trebuchet MS" w:hAnsi="Trebuchet MS"/>
          <w:color w:val="5C6067"/>
          <w:sz w:val="20"/>
          <w:szCs w:val="20"/>
        </w:rPr>
        <w:tab/>
      </w:r>
      <w:r>
        <w:rPr>
          <w:rFonts w:ascii="Trebuchet MS" w:hAnsi="Trebuchet MS"/>
          <w:color w:val="5C6067"/>
          <w:sz w:val="20"/>
          <w:szCs w:val="20"/>
        </w:rPr>
        <w:t xml:space="preserve">                       </w:t>
      </w:r>
      <w:r w:rsidRPr="00F87483">
        <w:rPr>
          <w:rFonts w:ascii="Trebuchet MS" w:hAnsi="Trebuchet MS"/>
          <w:color w:val="5C6067"/>
          <w:sz w:val="20"/>
          <w:szCs w:val="20"/>
        </w:rPr>
        <w:t>ОАЭ</w:t>
      </w:r>
      <w:r w:rsidRPr="00F87483">
        <w:rPr>
          <w:rFonts w:ascii="Trebuchet MS" w:hAnsi="Trebuchet MS"/>
          <w:color w:val="5C6067"/>
          <w:sz w:val="20"/>
          <w:szCs w:val="20"/>
        </w:rPr>
        <w:tab/>
      </w:r>
      <w:r>
        <w:rPr>
          <w:rFonts w:ascii="Trebuchet MS" w:hAnsi="Trebuchet MS"/>
          <w:color w:val="5C6067"/>
          <w:sz w:val="20"/>
          <w:szCs w:val="20"/>
        </w:rPr>
        <w:t xml:space="preserve">                     </w:t>
      </w:r>
      <w:r w:rsidRPr="00F87483">
        <w:rPr>
          <w:rFonts w:ascii="Trebuchet MS" w:hAnsi="Trebuchet MS"/>
          <w:color w:val="5C6067"/>
          <w:sz w:val="20"/>
          <w:szCs w:val="20"/>
        </w:rPr>
        <w:t>0,9</w:t>
      </w:r>
      <w:r w:rsidRPr="00F87483">
        <w:rPr>
          <w:rFonts w:ascii="Trebuchet MS" w:hAnsi="Trebuchet MS"/>
          <w:color w:val="5C6067"/>
          <w:sz w:val="20"/>
          <w:szCs w:val="20"/>
        </w:rPr>
        <w:tab/>
      </w:r>
      <w:r>
        <w:rPr>
          <w:rFonts w:ascii="Trebuchet MS" w:hAnsi="Trebuchet MS"/>
          <w:color w:val="5C6067"/>
          <w:sz w:val="20"/>
          <w:szCs w:val="20"/>
        </w:rPr>
        <w:t xml:space="preserve">         </w:t>
      </w:r>
      <w:r w:rsidRPr="00F87483">
        <w:rPr>
          <w:rFonts w:ascii="Trebuchet MS" w:hAnsi="Trebuchet MS"/>
          <w:color w:val="5C6067"/>
          <w:sz w:val="20"/>
          <w:szCs w:val="20"/>
        </w:rPr>
        <w:t>0</w:t>
      </w:r>
    </w:p>
    <w:p w:rsidR="00F87483" w:rsidRPr="00F87483" w:rsidRDefault="00F87483" w:rsidP="00F87483">
      <w:pPr>
        <w:pStyle w:val="aa"/>
        <w:shd w:val="clear" w:color="auto" w:fill="FFFFFF"/>
        <w:spacing w:after="225"/>
        <w:textAlignment w:val="top"/>
        <w:rPr>
          <w:rFonts w:ascii="Trebuchet MS" w:hAnsi="Trebuchet MS"/>
          <w:color w:val="5C6067"/>
          <w:sz w:val="20"/>
          <w:szCs w:val="20"/>
        </w:rPr>
      </w:pPr>
      <w:r w:rsidRPr="00F87483">
        <w:rPr>
          <w:rFonts w:ascii="Trebuchet MS" w:hAnsi="Trebuchet MS"/>
          <w:color w:val="5C6067"/>
          <w:sz w:val="20"/>
          <w:szCs w:val="20"/>
        </w:rPr>
        <w:t>20</w:t>
      </w:r>
      <w:r w:rsidRPr="00F87483">
        <w:rPr>
          <w:rFonts w:ascii="Trebuchet MS" w:hAnsi="Trebuchet MS"/>
          <w:color w:val="5C6067"/>
          <w:sz w:val="20"/>
          <w:szCs w:val="20"/>
        </w:rPr>
        <w:tab/>
      </w:r>
      <w:r>
        <w:rPr>
          <w:rFonts w:ascii="Trebuchet MS" w:hAnsi="Trebuchet MS"/>
          <w:color w:val="5C6067"/>
          <w:sz w:val="20"/>
          <w:szCs w:val="20"/>
        </w:rPr>
        <w:t xml:space="preserve">                       </w:t>
      </w:r>
      <w:r w:rsidRPr="00F87483">
        <w:rPr>
          <w:rFonts w:ascii="Trebuchet MS" w:hAnsi="Trebuchet MS"/>
          <w:color w:val="5C6067"/>
          <w:sz w:val="20"/>
          <w:szCs w:val="20"/>
        </w:rPr>
        <w:t>Сингапур</w:t>
      </w:r>
      <w:r w:rsidRPr="00F87483">
        <w:rPr>
          <w:rFonts w:ascii="Trebuchet MS" w:hAnsi="Trebuchet MS"/>
          <w:color w:val="5C6067"/>
          <w:sz w:val="20"/>
          <w:szCs w:val="20"/>
        </w:rPr>
        <w:tab/>
      </w:r>
      <w:r>
        <w:rPr>
          <w:rFonts w:ascii="Trebuchet MS" w:hAnsi="Trebuchet MS"/>
          <w:color w:val="5C6067"/>
          <w:sz w:val="20"/>
          <w:szCs w:val="20"/>
        </w:rPr>
        <w:t xml:space="preserve">          </w:t>
      </w:r>
      <w:r w:rsidRPr="00F87483">
        <w:rPr>
          <w:rFonts w:ascii="Trebuchet MS" w:hAnsi="Trebuchet MS"/>
          <w:color w:val="5C6067"/>
          <w:sz w:val="20"/>
          <w:szCs w:val="20"/>
        </w:rPr>
        <w:t>0,8</w:t>
      </w:r>
      <w:r w:rsidRPr="00F87483">
        <w:rPr>
          <w:rFonts w:ascii="Trebuchet MS" w:hAnsi="Trebuchet MS"/>
          <w:color w:val="5C6067"/>
          <w:sz w:val="20"/>
          <w:szCs w:val="20"/>
        </w:rPr>
        <w:tab/>
      </w:r>
      <w:r>
        <w:rPr>
          <w:rFonts w:ascii="Trebuchet MS" w:hAnsi="Trebuchet MS"/>
          <w:color w:val="5C6067"/>
          <w:sz w:val="20"/>
          <w:szCs w:val="20"/>
        </w:rPr>
        <w:t xml:space="preserve">         </w:t>
      </w:r>
      <w:r w:rsidRPr="00F87483">
        <w:rPr>
          <w:rFonts w:ascii="Trebuchet MS" w:hAnsi="Trebuchet MS"/>
          <w:color w:val="5C6067"/>
          <w:sz w:val="20"/>
          <w:szCs w:val="20"/>
        </w:rPr>
        <w:t>0</w:t>
      </w:r>
    </w:p>
    <w:p w:rsidR="00F87483" w:rsidRPr="00F87483" w:rsidRDefault="00F87483" w:rsidP="00F87483">
      <w:pPr>
        <w:pStyle w:val="aa"/>
        <w:shd w:val="clear" w:color="auto" w:fill="FFFFFF"/>
        <w:spacing w:after="225"/>
        <w:textAlignment w:val="top"/>
        <w:rPr>
          <w:rFonts w:ascii="Trebuchet MS" w:hAnsi="Trebuchet MS"/>
          <w:color w:val="5C6067"/>
          <w:sz w:val="20"/>
          <w:szCs w:val="20"/>
        </w:rPr>
      </w:pPr>
      <w:r w:rsidRPr="00F87483">
        <w:rPr>
          <w:rFonts w:ascii="Trebuchet MS" w:hAnsi="Trebuchet MS"/>
          <w:color w:val="5C6067"/>
          <w:sz w:val="20"/>
          <w:szCs w:val="20"/>
        </w:rPr>
        <w:t>19</w:t>
      </w:r>
      <w:r w:rsidRPr="00F87483">
        <w:rPr>
          <w:rFonts w:ascii="Trebuchet MS" w:hAnsi="Trebuchet MS"/>
          <w:color w:val="5C6067"/>
          <w:sz w:val="20"/>
          <w:szCs w:val="20"/>
        </w:rPr>
        <w:tab/>
      </w:r>
      <w:r>
        <w:rPr>
          <w:rFonts w:ascii="Trebuchet MS" w:hAnsi="Trebuchet MS"/>
          <w:color w:val="5C6067"/>
          <w:sz w:val="20"/>
          <w:szCs w:val="20"/>
        </w:rPr>
        <w:t xml:space="preserve">                       </w:t>
      </w:r>
      <w:r w:rsidRPr="00F87483">
        <w:rPr>
          <w:rFonts w:ascii="Trebuchet MS" w:hAnsi="Trebuchet MS"/>
          <w:color w:val="5C6067"/>
          <w:sz w:val="20"/>
          <w:szCs w:val="20"/>
        </w:rPr>
        <w:t>Израиль</w:t>
      </w:r>
      <w:r w:rsidRPr="00F87483">
        <w:rPr>
          <w:rFonts w:ascii="Trebuchet MS" w:hAnsi="Trebuchet MS"/>
          <w:color w:val="5C6067"/>
          <w:sz w:val="20"/>
          <w:szCs w:val="20"/>
        </w:rPr>
        <w:tab/>
      </w:r>
      <w:r>
        <w:rPr>
          <w:rFonts w:ascii="Trebuchet MS" w:hAnsi="Trebuchet MS"/>
          <w:color w:val="5C6067"/>
          <w:sz w:val="20"/>
          <w:szCs w:val="20"/>
        </w:rPr>
        <w:t xml:space="preserve">          </w:t>
      </w:r>
      <w:r w:rsidRPr="00F87483">
        <w:rPr>
          <w:rFonts w:ascii="Trebuchet MS" w:hAnsi="Trebuchet MS"/>
          <w:color w:val="5C6067"/>
          <w:sz w:val="20"/>
          <w:szCs w:val="20"/>
        </w:rPr>
        <w:t>0,7</w:t>
      </w:r>
      <w:r w:rsidRPr="00F87483">
        <w:rPr>
          <w:rFonts w:ascii="Trebuchet MS" w:hAnsi="Trebuchet MS"/>
          <w:color w:val="5C6067"/>
          <w:sz w:val="20"/>
          <w:szCs w:val="20"/>
        </w:rPr>
        <w:tab/>
      </w:r>
      <w:r>
        <w:rPr>
          <w:rFonts w:ascii="Trebuchet MS" w:hAnsi="Trebuchet MS"/>
          <w:color w:val="5C6067"/>
          <w:sz w:val="20"/>
          <w:szCs w:val="20"/>
        </w:rPr>
        <w:t xml:space="preserve">        </w:t>
      </w:r>
      <w:r w:rsidRPr="00F87483">
        <w:rPr>
          <w:rFonts w:ascii="Trebuchet MS" w:hAnsi="Trebuchet MS"/>
          <w:color w:val="5C6067"/>
          <w:sz w:val="20"/>
          <w:szCs w:val="20"/>
        </w:rPr>
        <w:t>+8</w:t>
      </w:r>
    </w:p>
    <w:p w:rsidR="00F87483" w:rsidRPr="00F87483" w:rsidRDefault="00F87483" w:rsidP="00F87483">
      <w:pPr>
        <w:pStyle w:val="aa"/>
        <w:shd w:val="clear" w:color="auto" w:fill="FFFFFF"/>
        <w:spacing w:after="225"/>
        <w:textAlignment w:val="top"/>
        <w:rPr>
          <w:rFonts w:ascii="Trebuchet MS" w:hAnsi="Trebuchet MS"/>
          <w:color w:val="5C6067"/>
          <w:sz w:val="20"/>
          <w:szCs w:val="20"/>
        </w:rPr>
      </w:pPr>
      <w:r w:rsidRPr="00F87483">
        <w:rPr>
          <w:rFonts w:ascii="Trebuchet MS" w:hAnsi="Trebuchet MS"/>
          <w:color w:val="5C6067"/>
          <w:sz w:val="20"/>
          <w:szCs w:val="20"/>
        </w:rPr>
        <w:t>17</w:t>
      </w:r>
      <w:r w:rsidRPr="00F87483">
        <w:rPr>
          <w:rFonts w:ascii="Trebuchet MS" w:hAnsi="Trebuchet MS"/>
          <w:color w:val="5C6067"/>
          <w:sz w:val="20"/>
          <w:szCs w:val="20"/>
        </w:rPr>
        <w:tab/>
      </w:r>
      <w:r>
        <w:rPr>
          <w:rFonts w:ascii="Trebuchet MS" w:hAnsi="Trebuchet MS"/>
          <w:color w:val="5C6067"/>
          <w:sz w:val="20"/>
          <w:szCs w:val="20"/>
        </w:rPr>
        <w:t xml:space="preserve">                       </w:t>
      </w:r>
      <w:r w:rsidRPr="00F87483">
        <w:rPr>
          <w:rFonts w:ascii="Trebuchet MS" w:hAnsi="Trebuchet MS"/>
          <w:color w:val="5C6067"/>
          <w:sz w:val="20"/>
          <w:szCs w:val="20"/>
        </w:rPr>
        <w:t>Малайзия</w:t>
      </w:r>
      <w:r w:rsidRPr="00F87483">
        <w:rPr>
          <w:rFonts w:ascii="Trebuchet MS" w:hAnsi="Trebuchet MS"/>
          <w:color w:val="5C6067"/>
          <w:sz w:val="20"/>
          <w:szCs w:val="20"/>
        </w:rPr>
        <w:tab/>
      </w:r>
      <w:r>
        <w:rPr>
          <w:rFonts w:ascii="Trebuchet MS" w:hAnsi="Trebuchet MS"/>
          <w:color w:val="5C6067"/>
          <w:sz w:val="20"/>
          <w:szCs w:val="20"/>
        </w:rPr>
        <w:t xml:space="preserve">          </w:t>
      </w:r>
      <w:r w:rsidRPr="00F87483">
        <w:rPr>
          <w:rFonts w:ascii="Trebuchet MS" w:hAnsi="Trebuchet MS"/>
          <w:color w:val="5C6067"/>
          <w:sz w:val="20"/>
          <w:szCs w:val="20"/>
        </w:rPr>
        <w:t>0,6</w:t>
      </w:r>
      <w:r w:rsidRPr="00F87483">
        <w:rPr>
          <w:rFonts w:ascii="Trebuchet MS" w:hAnsi="Trebuchet MS"/>
          <w:color w:val="5C6067"/>
          <w:sz w:val="20"/>
          <w:szCs w:val="20"/>
        </w:rPr>
        <w:tab/>
      </w:r>
      <w:r>
        <w:rPr>
          <w:rFonts w:ascii="Trebuchet MS" w:hAnsi="Trebuchet MS"/>
          <w:color w:val="5C6067"/>
          <w:sz w:val="20"/>
          <w:szCs w:val="20"/>
        </w:rPr>
        <w:t xml:space="preserve">          </w:t>
      </w:r>
      <w:r w:rsidRPr="00F87483">
        <w:rPr>
          <w:rFonts w:ascii="Trebuchet MS" w:hAnsi="Trebuchet MS"/>
          <w:color w:val="5C6067"/>
          <w:sz w:val="20"/>
          <w:szCs w:val="20"/>
        </w:rPr>
        <w:t>0</w:t>
      </w:r>
    </w:p>
    <w:p w:rsidR="00F87483" w:rsidRPr="00F87483" w:rsidRDefault="00F87483" w:rsidP="00F87483">
      <w:pPr>
        <w:pStyle w:val="aa"/>
        <w:shd w:val="clear" w:color="auto" w:fill="FFFFFF"/>
        <w:spacing w:after="225"/>
        <w:textAlignment w:val="top"/>
        <w:rPr>
          <w:rFonts w:ascii="Trebuchet MS" w:hAnsi="Trebuchet MS"/>
          <w:color w:val="5C6067"/>
          <w:sz w:val="20"/>
          <w:szCs w:val="20"/>
        </w:rPr>
      </w:pPr>
      <w:r w:rsidRPr="00F87483">
        <w:rPr>
          <w:rFonts w:ascii="Trebuchet MS" w:hAnsi="Trebuchet MS"/>
          <w:color w:val="5C6067"/>
          <w:sz w:val="20"/>
          <w:szCs w:val="20"/>
        </w:rPr>
        <w:t>17</w:t>
      </w:r>
      <w:r w:rsidRPr="00F87483">
        <w:rPr>
          <w:rFonts w:ascii="Trebuchet MS" w:hAnsi="Trebuchet MS"/>
          <w:color w:val="5C6067"/>
          <w:sz w:val="20"/>
          <w:szCs w:val="20"/>
        </w:rPr>
        <w:tab/>
      </w:r>
      <w:r>
        <w:rPr>
          <w:rFonts w:ascii="Trebuchet MS" w:hAnsi="Trebuchet MS"/>
          <w:color w:val="5C6067"/>
          <w:sz w:val="20"/>
          <w:szCs w:val="20"/>
        </w:rPr>
        <w:t xml:space="preserve">                       </w:t>
      </w:r>
      <w:r w:rsidRPr="00F87483">
        <w:rPr>
          <w:rFonts w:ascii="Trebuchet MS" w:hAnsi="Trebuchet MS"/>
          <w:color w:val="5C6067"/>
          <w:sz w:val="20"/>
          <w:szCs w:val="20"/>
        </w:rPr>
        <w:t>Таиланд</w:t>
      </w:r>
      <w:r w:rsidRPr="00F87483">
        <w:rPr>
          <w:rFonts w:ascii="Trebuchet MS" w:hAnsi="Trebuchet MS"/>
          <w:color w:val="5C6067"/>
          <w:sz w:val="20"/>
          <w:szCs w:val="20"/>
        </w:rPr>
        <w:tab/>
      </w:r>
      <w:r>
        <w:rPr>
          <w:rFonts w:ascii="Trebuchet MS" w:hAnsi="Trebuchet MS"/>
          <w:color w:val="5C6067"/>
          <w:sz w:val="20"/>
          <w:szCs w:val="20"/>
        </w:rPr>
        <w:t xml:space="preserve">          </w:t>
      </w:r>
      <w:r w:rsidRPr="00F87483">
        <w:rPr>
          <w:rFonts w:ascii="Trebuchet MS" w:hAnsi="Trebuchet MS"/>
          <w:color w:val="5C6067"/>
          <w:sz w:val="20"/>
          <w:szCs w:val="20"/>
        </w:rPr>
        <w:t>0,6</w:t>
      </w:r>
      <w:r w:rsidRPr="00F87483">
        <w:rPr>
          <w:rFonts w:ascii="Trebuchet MS" w:hAnsi="Trebuchet MS"/>
          <w:color w:val="5C6067"/>
          <w:sz w:val="20"/>
          <w:szCs w:val="20"/>
        </w:rPr>
        <w:tab/>
      </w:r>
      <w:r>
        <w:rPr>
          <w:rFonts w:ascii="Trebuchet MS" w:hAnsi="Trebuchet MS"/>
          <w:color w:val="5C6067"/>
          <w:sz w:val="20"/>
          <w:szCs w:val="20"/>
        </w:rPr>
        <w:t xml:space="preserve">         </w:t>
      </w:r>
      <w:r w:rsidRPr="00F87483">
        <w:rPr>
          <w:rFonts w:ascii="Trebuchet MS" w:hAnsi="Trebuchet MS"/>
          <w:color w:val="5C6067"/>
          <w:sz w:val="20"/>
          <w:szCs w:val="20"/>
        </w:rPr>
        <w:t>+1</w:t>
      </w:r>
    </w:p>
    <w:p w:rsidR="00F87483" w:rsidRPr="00F87483" w:rsidRDefault="00F87483" w:rsidP="00F87483">
      <w:pPr>
        <w:pStyle w:val="aa"/>
        <w:shd w:val="clear" w:color="auto" w:fill="FFFFFF"/>
        <w:spacing w:after="225"/>
        <w:textAlignment w:val="top"/>
        <w:rPr>
          <w:rFonts w:ascii="Trebuchet MS" w:hAnsi="Trebuchet MS"/>
          <w:color w:val="5C6067"/>
          <w:sz w:val="20"/>
          <w:szCs w:val="20"/>
        </w:rPr>
      </w:pPr>
      <w:r w:rsidRPr="00F87483">
        <w:rPr>
          <w:rFonts w:ascii="Trebuchet MS" w:hAnsi="Trebuchet MS"/>
          <w:color w:val="5C6067"/>
          <w:sz w:val="20"/>
          <w:szCs w:val="20"/>
        </w:rPr>
        <w:t>15</w:t>
      </w:r>
      <w:r w:rsidRPr="00F87483">
        <w:rPr>
          <w:rFonts w:ascii="Trebuchet MS" w:hAnsi="Trebuchet MS"/>
          <w:color w:val="5C6067"/>
          <w:sz w:val="20"/>
          <w:szCs w:val="20"/>
        </w:rPr>
        <w:tab/>
      </w:r>
      <w:r>
        <w:rPr>
          <w:rFonts w:ascii="Trebuchet MS" w:hAnsi="Trebuchet MS"/>
          <w:color w:val="5C6067"/>
          <w:sz w:val="20"/>
          <w:szCs w:val="20"/>
        </w:rPr>
        <w:t xml:space="preserve">                       </w:t>
      </w:r>
      <w:r w:rsidRPr="00F87483">
        <w:rPr>
          <w:rFonts w:ascii="Trebuchet MS" w:hAnsi="Trebuchet MS"/>
          <w:color w:val="5C6067"/>
          <w:sz w:val="20"/>
          <w:szCs w:val="20"/>
        </w:rPr>
        <w:t>Бельгия</w:t>
      </w:r>
      <w:r w:rsidRPr="00F87483">
        <w:rPr>
          <w:rFonts w:ascii="Trebuchet MS" w:hAnsi="Trebuchet MS"/>
          <w:color w:val="5C6067"/>
          <w:sz w:val="20"/>
          <w:szCs w:val="20"/>
        </w:rPr>
        <w:tab/>
      </w:r>
      <w:r>
        <w:rPr>
          <w:rFonts w:ascii="Trebuchet MS" w:hAnsi="Trebuchet MS"/>
          <w:color w:val="5C6067"/>
          <w:sz w:val="20"/>
          <w:szCs w:val="20"/>
        </w:rPr>
        <w:t xml:space="preserve">          </w:t>
      </w:r>
      <w:r w:rsidRPr="00F87483">
        <w:rPr>
          <w:rFonts w:ascii="Trebuchet MS" w:hAnsi="Trebuchet MS"/>
          <w:color w:val="5C6067"/>
          <w:sz w:val="20"/>
          <w:szCs w:val="20"/>
        </w:rPr>
        <w:t>0,6</w:t>
      </w:r>
      <w:r w:rsidRPr="00F87483">
        <w:rPr>
          <w:rFonts w:ascii="Trebuchet MS" w:hAnsi="Trebuchet MS"/>
          <w:color w:val="5C6067"/>
          <w:sz w:val="20"/>
          <w:szCs w:val="20"/>
        </w:rPr>
        <w:tab/>
      </w:r>
      <w:r>
        <w:rPr>
          <w:rFonts w:ascii="Trebuchet MS" w:hAnsi="Trebuchet MS"/>
          <w:color w:val="5C6067"/>
          <w:sz w:val="20"/>
          <w:szCs w:val="20"/>
        </w:rPr>
        <w:t xml:space="preserve">         </w:t>
      </w:r>
      <w:r w:rsidRPr="00F87483">
        <w:rPr>
          <w:rFonts w:ascii="Trebuchet MS" w:hAnsi="Trebuchet MS"/>
          <w:color w:val="5C6067"/>
          <w:sz w:val="20"/>
          <w:szCs w:val="20"/>
        </w:rPr>
        <w:t>-2</w:t>
      </w:r>
    </w:p>
    <w:p w:rsidR="00F87483" w:rsidRPr="00F87483" w:rsidRDefault="00F87483" w:rsidP="00F87483">
      <w:pPr>
        <w:pStyle w:val="aa"/>
        <w:shd w:val="clear" w:color="auto" w:fill="FFFFFF"/>
        <w:spacing w:after="225"/>
        <w:textAlignment w:val="top"/>
        <w:rPr>
          <w:rFonts w:ascii="Trebuchet MS" w:hAnsi="Trebuchet MS"/>
          <w:color w:val="5C6067"/>
          <w:sz w:val="20"/>
          <w:szCs w:val="20"/>
        </w:rPr>
      </w:pPr>
      <w:r w:rsidRPr="00F87483">
        <w:rPr>
          <w:rFonts w:ascii="Trebuchet MS" w:hAnsi="Trebuchet MS"/>
          <w:color w:val="5C6067"/>
          <w:sz w:val="20"/>
          <w:szCs w:val="20"/>
        </w:rPr>
        <w:t>15</w:t>
      </w:r>
      <w:r w:rsidRPr="00F87483">
        <w:rPr>
          <w:rFonts w:ascii="Trebuchet MS" w:hAnsi="Trebuchet MS"/>
          <w:color w:val="5C6067"/>
          <w:sz w:val="20"/>
          <w:szCs w:val="20"/>
        </w:rPr>
        <w:tab/>
      </w:r>
      <w:r>
        <w:rPr>
          <w:rFonts w:ascii="Trebuchet MS" w:hAnsi="Trebuchet MS"/>
          <w:color w:val="5C6067"/>
          <w:sz w:val="20"/>
          <w:szCs w:val="20"/>
        </w:rPr>
        <w:t xml:space="preserve">                       </w:t>
      </w:r>
      <w:r w:rsidRPr="00F87483">
        <w:rPr>
          <w:rFonts w:ascii="Trebuchet MS" w:hAnsi="Trebuchet MS"/>
          <w:color w:val="5C6067"/>
          <w:sz w:val="20"/>
          <w:szCs w:val="20"/>
        </w:rPr>
        <w:t>Польша</w:t>
      </w:r>
      <w:r>
        <w:rPr>
          <w:rFonts w:ascii="Trebuchet MS" w:hAnsi="Trebuchet MS"/>
          <w:color w:val="5C6067"/>
          <w:sz w:val="20"/>
          <w:szCs w:val="20"/>
        </w:rPr>
        <w:t xml:space="preserve">     </w:t>
      </w:r>
      <w:r w:rsidRPr="00F87483">
        <w:rPr>
          <w:rFonts w:ascii="Trebuchet MS" w:hAnsi="Trebuchet MS"/>
          <w:color w:val="5C6067"/>
          <w:sz w:val="20"/>
          <w:szCs w:val="20"/>
        </w:rPr>
        <w:tab/>
      </w:r>
      <w:r w:rsidR="00F54C87">
        <w:rPr>
          <w:rFonts w:ascii="Trebuchet MS" w:hAnsi="Trebuchet MS"/>
          <w:color w:val="5C6067"/>
          <w:sz w:val="20"/>
          <w:szCs w:val="20"/>
        </w:rPr>
        <w:t xml:space="preserve">         </w:t>
      </w:r>
      <w:r>
        <w:rPr>
          <w:rFonts w:ascii="Trebuchet MS" w:hAnsi="Trebuchet MS"/>
          <w:color w:val="5C6067"/>
          <w:sz w:val="20"/>
          <w:szCs w:val="20"/>
        </w:rPr>
        <w:t xml:space="preserve"> </w:t>
      </w:r>
      <w:r w:rsidRPr="00F87483">
        <w:rPr>
          <w:rFonts w:ascii="Trebuchet MS" w:hAnsi="Trebuchet MS"/>
          <w:color w:val="5C6067"/>
          <w:sz w:val="20"/>
          <w:szCs w:val="20"/>
        </w:rPr>
        <w:t>0,6</w:t>
      </w:r>
      <w:r w:rsidRPr="00F87483">
        <w:rPr>
          <w:rFonts w:ascii="Trebuchet MS" w:hAnsi="Trebuchet MS"/>
          <w:color w:val="5C6067"/>
          <w:sz w:val="20"/>
          <w:szCs w:val="20"/>
        </w:rPr>
        <w:tab/>
      </w:r>
      <w:r>
        <w:rPr>
          <w:rFonts w:ascii="Trebuchet MS" w:hAnsi="Trebuchet MS"/>
          <w:color w:val="5C6067"/>
          <w:sz w:val="20"/>
          <w:szCs w:val="20"/>
        </w:rPr>
        <w:t xml:space="preserve">  </w:t>
      </w:r>
      <w:r w:rsidR="00F54C87">
        <w:rPr>
          <w:rFonts w:ascii="Trebuchet MS" w:hAnsi="Trebuchet MS"/>
          <w:color w:val="5C6067"/>
          <w:sz w:val="20"/>
          <w:szCs w:val="20"/>
        </w:rPr>
        <w:t xml:space="preserve"> </w:t>
      </w:r>
      <w:r>
        <w:rPr>
          <w:rFonts w:ascii="Trebuchet MS" w:hAnsi="Trebuchet MS"/>
          <w:color w:val="5C6067"/>
          <w:sz w:val="20"/>
          <w:szCs w:val="20"/>
        </w:rPr>
        <w:t xml:space="preserve">        </w:t>
      </w:r>
      <w:r w:rsidRPr="00F87483">
        <w:rPr>
          <w:rFonts w:ascii="Trebuchet MS" w:hAnsi="Trebuchet MS"/>
          <w:color w:val="5C6067"/>
          <w:sz w:val="20"/>
          <w:szCs w:val="20"/>
        </w:rPr>
        <w:t>0</w:t>
      </w:r>
    </w:p>
    <w:p w:rsidR="00F87483" w:rsidRPr="00F87483" w:rsidRDefault="00F87483" w:rsidP="00F87483">
      <w:pPr>
        <w:pStyle w:val="aa"/>
        <w:shd w:val="clear" w:color="auto" w:fill="FFFFFF"/>
        <w:spacing w:after="225"/>
        <w:textAlignment w:val="top"/>
        <w:rPr>
          <w:rFonts w:ascii="Trebuchet MS" w:hAnsi="Trebuchet MS"/>
          <w:color w:val="5C6067"/>
          <w:sz w:val="20"/>
          <w:szCs w:val="20"/>
        </w:rPr>
      </w:pPr>
      <w:r w:rsidRPr="00F87483">
        <w:rPr>
          <w:rFonts w:ascii="Trebuchet MS" w:hAnsi="Trebuchet MS"/>
          <w:color w:val="5C6067"/>
          <w:sz w:val="20"/>
          <w:szCs w:val="20"/>
        </w:rPr>
        <w:t>14</w:t>
      </w:r>
      <w:r w:rsidRPr="00F87483">
        <w:rPr>
          <w:rFonts w:ascii="Trebuchet MS" w:hAnsi="Trebuchet MS"/>
          <w:color w:val="5C6067"/>
          <w:sz w:val="20"/>
          <w:szCs w:val="20"/>
        </w:rPr>
        <w:tab/>
      </w:r>
      <w:r w:rsidR="00F54C87">
        <w:rPr>
          <w:rFonts w:ascii="Trebuchet MS" w:hAnsi="Trebuchet MS"/>
          <w:color w:val="5C6067"/>
          <w:sz w:val="20"/>
          <w:szCs w:val="20"/>
        </w:rPr>
        <w:t xml:space="preserve">                       </w:t>
      </w:r>
      <w:r w:rsidRPr="00F87483">
        <w:rPr>
          <w:rFonts w:ascii="Trebuchet MS" w:hAnsi="Trebuchet MS"/>
          <w:color w:val="5C6067"/>
          <w:sz w:val="20"/>
          <w:szCs w:val="20"/>
        </w:rPr>
        <w:t>Швейцария</w:t>
      </w:r>
      <w:r w:rsidRPr="00F87483">
        <w:rPr>
          <w:rFonts w:ascii="Trebuchet MS" w:hAnsi="Trebuchet MS"/>
          <w:color w:val="5C6067"/>
          <w:sz w:val="20"/>
          <w:szCs w:val="20"/>
        </w:rPr>
        <w:tab/>
      </w:r>
      <w:r w:rsidR="00F54C87">
        <w:rPr>
          <w:rFonts w:ascii="Trebuchet MS" w:hAnsi="Trebuchet MS"/>
          <w:color w:val="5C6067"/>
          <w:sz w:val="20"/>
          <w:szCs w:val="20"/>
        </w:rPr>
        <w:t xml:space="preserve">             </w:t>
      </w:r>
      <w:r w:rsidRPr="00F87483">
        <w:rPr>
          <w:rFonts w:ascii="Trebuchet MS" w:hAnsi="Trebuchet MS"/>
          <w:color w:val="5C6067"/>
          <w:sz w:val="20"/>
          <w:szCs w:val="20"/>
        </w:rPr>
        <w:t>0,5</w:t>
      </w:r>
      <w:r w:rsidRPr="00F87483">
        <w:rPr>
          <w:rFonts w:ascii="Trebuchet MS" w:hAnsi="Trebuchet MS"/>
          <w:color w:val="5C6067"/>
          <w:sz w:val="20"/>
          <w:szCs w:val="20"/>
        </w:rPr>
        <w:tab/>
      </w:r>
      <w:r w:rsidR="00F54C87">
        <w:rPr>
          <w:rFonts w:ascii="Trebuchet MS" w:hAnsi="Trebuchet MS"/>
          <w:color w:val="5C6067"/>
          <w:sz w:val="20"/>
          <w:szCs w:val="20"/>
        </w:rPr>
        <w:t xml:space="preserve">              </w:t>
      </w:r>
      <w:r w:rsidRPr="00F87483">
        <w:rPr>
          <w:rFonts w:ascii="Trebuchet MS" w:hAnsi="Trebuchet MS"/>
          <w:color w:val="5C6067"/>
          <w:sz w:val="20"/>
          <w:szCs w:val="20"/>
        </w:rPr>
        <w:t>0</w:t>
      </w:r>
    </w:p>
    <w:p w:rsidR="00F87483" w:rsidRPr="00F87483" w:rsidRDefault="00F87483" w:rsidP="00F87483">
      <w:pPr>
        <w:pStyle w:val="aa"/>
        <w:shd w:val="clear" w:color="auto" w:fill="FFFFFF"/>
        <w:spacing w:after="225"/>
        <w:textAlignment w:val="top"/>
        <w:rPr>
          <w:rFonts w:ascii="Trebuchet MS" w:hAnsi="Trebuchet MS"/>
          <w:color w:val="5C6067"/>
          <w:sz w:val="20"/>
          <w:szCs w:val="20"/>
        </w:rPr>
      </w:pPr>
      <w:r w:rsidRPr="00F87483">
        <w:rPr>
          <w:rFonts w:ascii="Trebuchet MS" w:hAnsi="Trebuchet MS"/>
          <w:color w:val="5C6067"/>
          <w:sz w:val="20"/>
          <w:szCs w:val="20"/>
        </w:rPr>
        <w:t>12</w:t>
      </w:r>
      <w:r w:rsidRPr="00F87483">
        <w:rPr>
          <w:rFonts w:ascii="Trebuchet MS" w:hAnsi="Trebuchet MS"/>
          <w:color w:val="5C6067"/>
          <w:sz w:val="20"/>
          <w:szCs w:val="20"/>
        </w:rPr>
        <w:tab/>
      </w:r>
      <w:r w:rsidR="00F54C87">
        <w:rPr>
          <w:rFonts w:ascii="Trebuchet MS" w:hAnsi="Trebuchet MS"/>
          <w:color w:val="5C6067"/>
          <w:sz w:val="20"/>
          <w:szCs w:val="20"/>
        </w:rPr>
        <w:t xml:space="preserve">                       </w:t>
      </w:r>
      <w:r w:rsidRPr="00F87483">
        <w:rPr>
          <w:rFonts w:ascii="Trebuchet MS" w:hAnsi="Trebuchet MS"/>
          <w:color w:val="5C6067"/>
          <w:sz w:val="20"/>
          <w:szCs w:val="20"/>
        </w:rPr>
        <w:t>Ирак</w:t>
      </w:r>
      <w:r w:rsidRPr="00F87483">
        <w:rPr>
          <w:rFonts w:ascii="Trebuchet MS" w:hAnsi="Trebuchet MS"/>
          <w:color w:val="5C6067"/>
          <w:sz w:val="20"/>
          <w:szCs w:val="20"/>
        </w:rPr>
        <w:tab/>
      </w:r>
      <w:r w:rsidR="00F54C87">
        <w:rPr>
          <w:rFonts w:ascii="Trebuchet MS" w:hAnsi="Trebuchet MS"/>
          <w:color w:val="5C6067"/>
          <w:sz w:val="20"/>
          <w:szCs w:val="20"/>
        </w:rPr>
        <w:t xml:space="preserve">                         </w:t>
      </w:r>
      <w:r w:rsidRPr="00F87483">
        <w:rPr>
          <w:rFonts w:ascii="Trebuchet MS" w:hAnsi="Trebuchet MS"/>
          <w:color w:val="5C6067"/>
          <w:sz w:val="20"/>
          <w:szCs w:val="20"/>
        </w:rPr>
        <w:t>0,5</w:t>
      </w:r>
      <w:r w:rsidRPr="00F87483">
        <w:rPr>
          <w:rFonts w:ascii="Trebuchet MS" w:hAnsi="Trebuchet MS"/>
          <w:color w:val="5C6067"/>
          <w:sz w:val="20"/>
          <w:szCs w:val="20"/>
        </w:rPr>
        <w:tab/>
      </w:r>
      <w:r w:rsidR="00F54C87">
        <w:rPr>
          <w:rFonts w:ascii="Trebuchet MS" w:hAnsi="Trebuchet MS"/>
          <w:color w:val="5C6067"/>
          <w:sz w:val="20"/>
          <w:szCs w:val="20"/>
        </w:rPr>
        <w:t xml:space="preserve">              </w:t>
      </w:r>
      <w:r w:rsidRPr="00F87483">
        <w:rPr>
          <w:rFonts w:ascii="Trebuchet MS" w:hAnsi="Trebuchet MS"/>
          <w:color w:val="5C6067"/>
          <w:sz w:val="20"/>
          <w:szCs w:val="20"/>
        </w:rPr>
        <w:t>0</w:t>
      </w:r>
    </w:p>
    <w:p w:rsidR="00F87483" w:rsidRPr="00F87483" w:rsidRDefault="00F87483" w:rsidP="00F87483">
      <w:pPr>
        <w:pStyle w:val="aa"/>
        <w:shd w:val="clear" w:color="auto" w:fill="FFFFFF"/>
        <w:spacing w:after="225"/>
        <w:textAlignment w:val="top"/>
        <w:rPr>
          <w:rFonts w:ascii="Trebuchet MS" w:hAnsi="Trebuchet MS"/>
          <w:color w:val="5C6067"/>
          <w:sz w:val="20"/>
          <w:szCs w:val="20"/>
        </w:rPr>
      </w:pPr>
      <w:r w:rsidRPr="00F87483">
        <w:rPr>
          <w:rFonts w:ascii="Trebuchet MS" w:hAnsi="Trebuchet MS"/>
          <w:color w:val="5C6067"/>
          <w:sz w:val="20"/>
          <w:szCs w:val="20"/>
        </w:rPr>
        <w:t>12</w:t>
      </w:r>
      <w:r w:rsidRPr="00F87483">
        <w:rPr>
          <w:rFonts w:ascii="Trebuchet MS" w:hAnsi="Trebuchet MS"/>
          <w:color w:val="5C6067"/>
          <w:sz w:val="20"/>
          <w:szCs w:val="20"/>
        </w:rPr>
        <w:tab/>
      </w:r>
      <w:r w:rsidR="00F54C87">
        <w:rPr>
          <w:rFonts w:ascii="Trebuchet MS" w:hAnsi="Trebuchet MS"/>
          <w:color w:val="5C6067"/>
          <w:sz w:val="20"/>
          <w:szCs w:val="20"/>
        </w:rPr>
        <w:t xml:space="preserve">                       </w:t>
      </w:r>
      <w:r w:rsidRPr="00F87483">
        <w:rPr>
          <w:rFonts w:ascii="Trebuchet MS" w:hAnsi="Trebuchet MS"/>
          <w:color w:val="5C6067"/>
          <w:sz w:val="20"/>
          <w:szCs w:val="20"/>
        </w:rPr>
        <w:t>Мексика</w:t>
      </w:r>
      <w:r w:rsidRPr="00F87483">
        <w:rPr>
          <w:rFonts w:ascii="Trebuchet MS" w:hAnsi="Trebuchet MS"/>
          <w:color w:val="5C6067"/>
          <w:sz w:val="20"/>
          <w:szCs w:val="20"/>
        </w:rPr>
        <w:tab/>
      </w:r>
      <w:r w:rsidR="00F54C87">
        <w:rPr>
          <w:rFonts w:ascii="Trebuchet MS" w:hAnsi="Trebuchet MS"/>
          <w:color w:val="5C6067"/>
          <w:sz w:val="20"/>
          <w:szCs w:val="20"/>
        </w:rPr>
        <w:t xml:space="preserve">              </w:t>
      </w:r>
      <w:r w:rsidRPr="00F87483">
        <w:rPr>
          <w:rFonts w:ascii="Trebuchet MS" w:hAnsi="Trebuchet MS"/>
          <w:color w:val="5C6067"/>
          <w:sz w:val="20"/>
          <w:szCs w:val="20"/>
        </w:rPr>
        <w:t>0,5</w:t>
      </w:r>
      <w:r w:rsidRPr="00F87483">
        <w:rPr>
          <w:rFonts w:ascii="Trebuchet MS" w:hAnsi="Trebuchet MS"/>
          <w:color w:val="5C6067"/>
          <w:sz w:val="20"/>
          <w:szCs w:val="20"/>
        </w:rPr>
        <w:tab/>
      </w:r>
      <w:r w:rsidR="00F54C87">
        <w:rPr>
          <w:rFonts w:ascii="Trebuchet MS" w:hAnsi="Trebuchet MS"/>
          <w:color w:val="5C6067"/>
          <w:sz w:val="20"/>
          <w:szCs w:val="20"/>
        </w:rPr>
        <w:t xml:space="preserve">             </w:t>
      </w:r>
      <w:r w:rsidRPr="00F87483">
        <w:rPr>
          <w:rFonts w:ascii="Trebuchet MS" w:hAnsi="Trebuchet MS"/>
          <w:color w:val="5C6067"/>
          <w:sz w:val="20"/>
          <w:szCs w:val="20"/>
        </w:rPr>
        <w:t>+9</w:t>
      </w:r>
    </w:p>
    <w:p w:rsidR="00F87483" w:rsidRPr="00F87483" w:rsidRDefault="00F87483" w:rsidP="00F87483">
      <w:pPr>
        <w:pStyle w:val="aa"/>
        <w:shd w:val="clear" w:color="auto" w:fill="FFFFFF"/>
        <w:spacing w:after="225"/>
        <w:textAlignment w:val="top"/>
        <w:rPr>
          <w:rFonts w:ascii="Trebuchet MS" w:hAnsi="Trebuchet MS"/>
          <w:color w:val="5C6067"/>
          <w:sz w:val="20"/>
          <w:szCs w:val="20"/>
        </w:rPr>
      </w:pPr>
      <w:r w:rsidRPr="00F87483">
        <w:rPr>
          <w:rFonts w:ascii="Trebuchet MS" w:hAnsi="Trebuchet MS"/>
          <w:color w:val="5C6067"/>
          <w:sz w:val="20"/>
          <w:szCs w:val="20"/>
        </w:rPr>
        <w:t>11</w:t>
      </w:r>
      <w:r w:rsidRPr="00F87483">
        <w:rPr>
          <w:rFonts w:ascii="Trebuchet MS" w:hAnsi="Trebuchet MS"/>
          <w:color w:val="5C6067"/>
          <w:sz w:val="20"/>
          <w:szCs w:val="20"/>
        </w:rPr>
        <w:tab/>
      </w:r>
      <w:r w:rsidR="00F54C87">
        <w:rPr>
          <w:rFonts w:ascii="Trebuchet MS" w:hAnsi="Trebuchet MS"/>
          <w:color w:val="5C6067"/>
          <w:sz w:val="20"/>
          <w:szCs w:val="20"/>
        </w:rPr>
        <w:t xml:space="preserve">                       </w:t>
      </w:r>
      <w:r w:rsidRPr="00F87483">
        <w:rPr>
          <w:rFonts w:ascii="Trebuchet MS" w:hAnsi="Trebuchet MS"/>
          <w:color w:val="5C6067"/>
          <w:sz w:val="20"/>
          <w:szCs w:val="20"/>
        </w:rPr>
        <w:t>Афганистан</w:t>
      </w:r>
      <w:r w:rsidRPr="00F87483">
        <w:rPr>
          <w:rFonts w:ascii="Trebuchet MS" w:hAnsi="Trebuchet MS"/>
          <w:color w:val="5C6067"/>
          <w:sz w:val="20"/>
          <w:szCs w:val="20"/>
        </w:rPr>
        <w:tab/>
      </w:r>
      <w:r w:rsidR="00F54C87">
        <w:rPr>
          <w:rFonts w:ascii="Trebuchet MS" w:hAnsi="Trebuchet MS"/>
          <w:color w:val="5C6067"/>
          <w:sz w:val="20"/>
          <w:szCs w:val="20"/>
        </w:rPr>
        <w:t xml:space="preserve">              </w:t>
      </w:r>
      <w:r w:rsidRPr="00F87483">
        <w:rPr>
          <w:rFonts w:ascii="Trebuchet MS" w:hAnsi="Trebuchet MS"/>
          <w:color w:val="5C6067"/>
          <w:sz w:val="20"/>
          <w:szCs w:val="20"/>
        </w:rPr>
        <w:t>0,4</w:t>
      </w:r>
      <w:r w:rsidRPr="00F87483">
        <w:rPr>
          <w:rFonts w:ascii="Trebuchet MS" w:hAnsi="Trebuchet MS"/>
          <w:color w:val="5C6067"/>
          <w:sz w:val="20"/>
          <w:szCs w:val="20"/>
        </w:rPr>
        <w:tab/>
      </w:r>
      <w:r w:rsidR="00F54C87">
        <w:rPr>
          <w:rFonts w:ascii="Trebuchet MS" w:hAnsi="Trebuchet MS"/>
          <w:color w:val="5C6067"/>
          <w:sz w:val="20"/>
          <w:szCs w:val="20"/>
        </w:rPr>
        <w:t xml:space="preserve">             </w:t>
      </w:r>
      <w:r w:rsidRPr="00F87483">
        <w:rPr>
          <w:rFonts w:ascii="Trebuchet MS" w:hAnsi="Trebuchet MS"/>
          <w:color w:val="5C6067"/>
          <w:sz w:val="20"/>
          <w:szCs w:val="20"/>
        </w:rPr>
        <w:t>+8</w:t>
      </w:r>
    </w:p>
    <w:p w:rsidR="00F87483" w:rsidRPr="00F87483" w:rsidRDefault="00F87483" w:rsidP="00F87483">
      <w:pPr>
        <w:pStyle w:val="aa"/>
        <w:shd w:val="clear" w:color="auto" w:fill="FFFFFF"/>
        <w:spacing w:after="225"/>
        <w:textAlignment w:val="top"/>
        <w:rPr>
          <w:rFonts w:ascii="Trebuchet MS" w:hAnsi="Trebuchet MS"/>
          <w:color w:val="5C6067"/>
          <w:sz w:val="20"/>
          <w:szCs w:val="20"/>
        </w:rPr>
      </w:pPr>
      <w:r w:rsidRPr="00F87483">
        <w:rPr>
          <w:rFonts w:ascii="Trebuchet MS" w:hAnsi="Trebuchet MS"/>
          <w:color w:val="5C6067"/>
          <w:sz w:val="20"/>
          <w:szCs w:val="20"/>
        </w:rPr>
        <w:t>11</w:t>
      </w:r>
      <w:r w:rsidRPr="00F87483">
        <w:rPr>
          <w:rFonts w:ascii="Trebuchet MS" w:hAnsi="Trebuchet MS"/>
          <w:color w:val="5C6067"/>
          <w:sz w:val="20"/>
          <w:szCs w:val="20"/>
        </w:rPr>
        <w:tab/>
      </w:r>
      <w:r w:rsidR="00F54C87">
        <w:rPr>
          <w:rFonts w:ascii="Trebuchet MS" w:hAnsi="Trebuchet MS"/>
          <w:color w:val="5C6067"/>
          <w:sz w:val="20"/>
          <w:szCs w:val="20"/>
        </w:rPr>
        <w:t xml:space="preserve">                       </w:t>
      </w:r>
      <w:r w:rsidRPr="00F87483">
        <w:rPr>
          <w:rFonts w:ascii="Trebuchet MS" w:hAnsi="Trebuchet MS"/>
          <w:color w:val="5C6067"/>
          <w:sz w:val="20"/>
          <w:szCs w:val="20"/>
        </w:rPr>
        <w:t>Южная Африка</w:t>
      </w:r>
      <w:r w:rsidRPr="00F87483">
        <w:rPr>
          <w:rFonts w:ascii="Trebuchet MS" w:hAnsi="Trebuchet MS"/>
          <w:color w:val="5C6067"/>
          <w:sz w:val="20"/>
          <w:szCs w:val="20"/>
        </w:rPr>
        <w:tab/>
      </w:r>
      <w:r w:rsidR="00F54C87">
        <w:rPr>
          <w:rFonts w:ascii="Trebuchet MS" w:hAnsi="Trebuchet MS"/>
          <w:color w:val="5C6067"/>
          <w:sz w:val="20"/>
          <w:szCs w:val="20"/>
        </w:rPr>
        <w:t xml:space="preserve">              </w:t>
      </w:r>
      <w:r w:rsidRPr="00F87483">
        <w:rPr>
          <w:rFonts w:ascii="Trebuchet MS" w:hAnsi="Trebuchet MS"/>
          <w:color w:val="5C6067"/>
          <w:sz w:val="20"/>
          <w:szCs w:val="20"/>
        </w:rPr>
        <w:t>0,4</w:t>
      </w:r>
      <w:r w:rsidRPr="00F87483">
        <w:rPr>
          <w:rFonts w:ascii="Trebuchet MS" w:hAnsi="Trebuchet MS"/>
          <w:color w:val="5C6067"/>
          <w:sz w:val="20"/>
          <w:szCs w:val="20"/>
        </w:rPr>
        <w:tab/>
      </w:r>
      <w:r w:rsidR="00F54C87">
        <w:rPr>
          <w:rFonts w:ascii="Trebuchet MS" w:hAnsi="Trebuchet MS"/>
          <w:color w:val="5C6067"/>
          <w:sz w:val="20"/>
          <w:szCs w:val="20"/>
        </w:rPr>
        <w:t xml:space="preserve">              </w:t>
      </w:r>
      <w:r w:rsidRPr="00F87483">
        <w:rPr>
          <w:rFonts w:ascii="Trebuchet MS" w:hAnsi="Trebuchet MS"/>
          <w:color w:val="5C6067"/>
          <w:sz w:val="20"/>
          <w:szCs w:val="20"/>
        </w:rPr>
        <w:t>+2</w:t>
      </w:r>
    </w:p>
    <w:p w:rsidR="00F87483" w:rsidRPr="00F87483" w:rsidRDefault="00F87483" w:rsidP="00F87483">
      <w:pPr>
        <w:pStyle w:val="aa"/>
        <w:shd w:val="clear" w:color="auto" w:fill="FFFFFF"/>
        <w:spacing w:after="225"/>
        <w:textAlignment w:val="top"/>
        <w:rPr>
          <w:rFonts w:ascii="Trebuchet MS" w:hAnsi="Trebuchet MS"/>
          <w:color w:val="5C6067"/>
          <w:sz w:val="20"/>
          <w:szCs w:val="20"/>
        </w:rPr>
      </w:pPr>
      <w:r w:rsidRPr="00F87483">
        <w:rPr>
          <w:rFonts w:ascii="Trebuchet MS" w:hAnsi="Trebuchet MS"/>
          <w:color w:val="5C6067"/>
          <w:sz w:val="20"/>
          <w:szCs w:val="20"/>
        </w:rPr>
        <w:t>10</w:t>
      </w:r>
      <w:r w:rsidRPr="00F87483">
        <w:rPr>
          <w:rFonts w:ascii="Trebuchet MS" w:hAnsi="Trebuchet MS"/>
          <w:color w:val="5C6067"/>
          <w:sz w:val="20"/>
          <w:szCs w:val="20"/>
        </w:rPr>
        <w:tab/>
      </w:r>
      <w:r w:rsidR="00F54C87">
        <w:rPr>
          <w:rFonts w:ascii="Trebuchet MS" w:hAnsi="Trebuchet MS"/>
          <w:color w:val="5C6067"/>
          <w:sz w:val="20"/>
          <w:szCs w:val="20"/>
        </w:rPr>
        <w:t xml:space="preserve">                       </w:t>
      </w:r>
      <w:r w:rsidRPr="00F87483">
        <w:rPr>
          <w:rFonts w:ascii="Trebuchet MS" w:hAnsi="Trebuchet MS"/>
          <w:color w:val="5C6067"/>
          <w:sz w:val="20"/>
          <w:szCs w:val="20"/>
        </w:rPr>
        <w:t>Алжир</w:t>
      </w:r>
      <w:r w:rsidRPr="00F87483">
        <w:rPr>
          <w:rFonts w:ascii="Trebuchet MS" w:hAnsi="Trebuchet MS"/>
          <w:color w:val="5C6067"/>
          <w:sz w:val="20"/>
          <w:szCs w:val="20"/>
        </w:rPr>
        <w:tab/>
      </w:r>
      <w:r w:rsidR="00F54C87">
        <w:rPr>
          <w:rFonts w:ascii="Trebuchet MS" w:hAnsi="Trebuchet MS"/>
          <w:color w:val="5C6067"/>
          <w:sz w:val="20"/>
          <w:szCs w:val="20"/>
        </w:rPr>
        <w:t xml:space="preserve">                          </w:t>
      </w:r>
      <w:r w:rsidRPr="00F87483">
        <w:rPr>
          <w:rFonts w:ascii="Trebuchet MS" w:hAnsi="Trebuchet MS"/>
          <w:color w:val="5C6067"/>
          <w:sz w:val="20"/>
          <w:szCs w:val="20"/>
        </w:rPr>
        <w:t>0,4</w:t>
      </w:r>
      <w:r w:rsidRPr="00F87483">
        <w:rPr>
          <w:rFonts w:ascii="Trebuchet MS" w:hAnsi="Trebuchet MS"/>
          <w:color w:val="5C6067"/>
          <w:sz w:val="20"/>
          <w:szCs w:val="20"/>
        </w:rPr>
        <w:tab/>
      </w:r>
      <w:r w:rsidR="00F54C87">
        <w:rPr>
          <w:rFonts w:ascii="Trebuchet MS" w:hAnsi="Trebuchet MS"/>
          <w:color w:val="5C6067"/>
          <w:sz w:val="20"/>
          <w:szCs w:val="20"/>
        </w:rPr>
        <w:t xml:space="preserve">              </w:t>
      </w:r>
      <w:r w:rsidRPr="00F87483">
        <w:rPr>
          <w:rFonts w:ascii="Trebuchet MS" w:hAnsi="Trebuchet MS"/>
          <w:color w:val="5C6067"/>
          <w:sz w:val="20"/>
          <w:szCs w:val="20"/>
        </w:rPr>
        <w:t>+8</w:t>
      </w:r>
    </w:p>
    <w:p w:rsidR="00F87483" w:rsidRPr="00F87483" w:rsidRDefault="00F87483" w:rsidP="00F87483">
      <w:pPr>
        <w:pStyle w:val="aa"/>
        <w:shd w:val="clear" w:color="auto" w:fill="FFFFFF"/>
        <w:spacing w:after="225"/>
        <w:textAlignment w:val="top"/>
        <w:rPr>
          <w:rFonts w:ascii="Trebuchet MS" w:hAnsi="Trebuchet MS"/>
          <w:color w:val="5C6067"/>
          <w:sz w:val="20"/>
          <w:szCs w:val="20"/>
        </w:rPr>
      </w:pPr>
      <w:r w:rsidRPr="00F87483">
        <w:rPr>
          <w:rFonts w:ascii="Trebuchet MS" w:hAnsi="Trebuchet MS"/>
          <w:color w:val="5C6067"/>
          <w:sz w:val="20"/>
          <w:szCs w:val="20"/>
        </w:rPr>
        <w:t>222</w:t>
      </w:r>
      <w:r w:rsidRPr="00F87483">
        <w:rPr>
          <w:rFonts w:ascii="Trebuchet MS" w:hAnsi="Trebuchet MS"/>
          <w:color w:val="5C6067"/>
          <w:sz w:val="20"/>
          <w:szCs w:val="20"/>
        </w:rPr>
        <w:tab/>
      </w:r>
      <w:r w:rsidR="00F54C87">
        <w:rPr>
          <w:rFonts w:ascii="Trebuchet MS" w:hAnsi="Trebuchet MS"/>
          <w:color w:val="5C6067"/>
          <w:sz w:val="20"/>
          <w:szCs w:val="20"/>
        </w:rPr>
        <w:t xml:space="preserve">                       </w:t>
      </w:r>
      <w:r w:rsidRPr="00F87483">
        <w:rPr>
          <w:rFonts w:ascii="Trebuchet MS" w:hAnsi="Trebuchet MS"/>
          <w:color w:val="5C6067"/>
          <w:sz w:val="20"/>
          <w:szCs w:val="20"/>
        </w:rPr>
        <w:t>Прочие (47 стран)</w:t>
      </w:r>
      <w:r w:rsidRPr="00F87483">
        <w:rPr>
          <w:rFonts w:ascii="Trebuchet MS" w:hAnsi="Trebuchet MS"/>
          <w:color w:val="5C6067"/>
          <w:sz w:val="20"/>
          <w:szCs w:val="20"/>
        </w:rPr>
        <w:tab/>
      </w:r>
      <w:r w:rsidR="00F54C87">
        <w:rPr>
          <w:rFonts w:ascii="Trebuchet MS" w:hAnsi="Trebuchet MS"/>
          <w:color w:val="5C6067"/>
          <w:sz w:val="20"/>
          <w:szCs w:val="20"/>
        </w:rPr>
        <w:t xml:space="preserve">   </w:t>
      </w:r>
      <w:r w:rsidRPr="00F87483">
        <w:rPr>
          <w:rFonts w:ascii="Trebuchet MS" w:hAnsi="Trebuchet MS"/>
          <w:color w:val="5C6067"/>
          <w:sz w:val="20"/>
          <w:szCs w:val="20"/>
        </w:rPr>
        <w:t>8,3</w:t>
      </w:r>
      <w:r w:rsidRPr="00F87483">
        <w:rPr>
          <w:rFonts w:ascii="Trebuchet MS" w:hAnsi="Trebuchet MS"/>
          <w:color w:val="5C6067"/>
          <w:sz w:val="20"/>
          <w:szCs w:val="20"/>
        </w:rPr>
        <w:tab/>
      </w:r>
      <w:r w:rsidR="00F54C87">
        <w:rPr>
          <w:rFonts w:ascii="Trebuchet MS" w:hAnsi="Trebuchet MS"/>
          <w:color w:val="5C6067"/>
          <w:sz w:val="20"/>
          <w:szCs w:val="20"/>
        </w:rPr>
        <w:t xml:space="preserve">             </w:t>
      </w:r>
      <w:r w:rsidRPr="00F87483">
        <w:rPr>
          <w:rFonts w:ascii="Trebuchet MS" w:hAnsi="Trebuchet MS"/>
          <w:color w:val="5C6067"/>
          <w:sz w:val="20"/>
          <w:szCs w:val="20"/>
        </w:rPr>
        <w:t>+18</w:t>
      </w:r>
    </w:p>
    <w:p w:rsidR="00F87483" w:rsidRDefault="00F87483" w:rsidP="00F87483">
      <w:pPr>
        <w:pStyle w:val="aa"/>
        <w:shd w:val="clear" w:color="auto" w:fill="FFFFFF"/>
        <w:spacing w:before="0" w:beforeAutospacing="0" w:after="225" w:afterAutospacing="0"/>
        <w:textAlignment w:val="top"/>
        <w:rPr>
          <w:rFonts w:ascii="Trebuchet MS" w:hAnsi="Trebuchet MS"/>
          <w:color w:val="5C6067"/>
          <w:sz w:val="20"/>
          <w:szCs w:val="20"/>
        </w:rPr>
      </w:pPr>
      <w:r w:rsidRPr="00F87483">
        <w:rPr>
          <w:rFonts w:ascii="Trebuchet MS" w:hAnsi="Trebuchet MS"/>
          <w:color w:val="5C6067"/>
          <w:sz w:val="20"/>
          <w:szCs w:val="20"/>
        </w:rPr>
        <w:t>2 661</w:t>
      </w:r>
      <w:r w:rsidRPr="00F87483">
        <w:rPr>
          <w:rFonts w:ascii="Trebuchet MS" w:hAnsi="Trebuchet MS"/>
          <w:color w:val="5C6067"/>
          <w:sz w:val="20"/>
          <w:szCs w:val="20"/>
        </w:rPr>
        <w:tab/>
      </w:r>
      <w:r w:rsidR="00F54C87">
        <w:rPr>
          <w:rFonts w:ascii="Trebuchet MS" w:hAnsi="Trebuchet MS"/>
          <w:color w:val="5C6067"/>
          <w:sz w:val="20"/>
          <w:szCs w:val="20"/>
        </w:rPr>
        <w:t xml:space="preserve">                       </w:t>
      </w:r>
      <w:r w:rsidRPr="00F87483">
        <w:rPr>
          <w:rFonts w:ascii="Trebuchet MS" w:hAnsi="Trebuchet MS"/>
          <w:color w:val="5C6067"/>
          <w:sz w:val="20"/>
          <w:szCs w:val="20"/>
        </w:rPr>
        <w:t>Итого</w:t>
      </w:r>
      <w:r w:rsidRPr="00F87483">
        <w:rPr>
          <w:rFonts w:ascii="Trebuchet MS" w:hAnsi="Trebuchet MS"/>
          <w:color w:val="5C6067"/>
          <w:sz w:val="20"/>
          <w:szCs w:val="20"/>
        </w:rPr>
        <w:tab/>
      </w:r>
      <w:r w:rsidR="00F54C87">
        <w:rPr>
          <w:rFonts w:ascii="Trebuchet MS" w:hAnsi="Trebuchet MS"/>
          <w:color w:val="5C6067"/>
          <w:sz w:val="20"/>
          <w:szCs w:val="20"/>
        </w:rPr>
        <w:t xml:space="preserve">                           </w:t>
      </w:r>
      <w:r w:rsidRPr="00F87483">
        <w:rPr>
          <w:rFonts w:ascii="Trebuchet MS" w:hAnsi="Trebuchet MS"/>
          <w:color w:val="5C6067"/>
          <w:sz w:val="20"/>
          <w:szCs w:val="20"/>
        </w:rPr>
        <w:t>100</w:t>
      </w:r>
      <w:r w:rsidRPr="00F87483">
        <w:rPr>
          <w:rFonts w:ascii="Trebuchet MS" w:hAnsi="Trebuchet MS"/>
          <w:color w:val="5C6067"/>
          <w:sz w:val="20"/>
          <w:szCs w:val="20"/>
        </w:rPr>
        <w:tab/>
      </w:r>
      <w:r w:rsidR="00F54C87">
        <w:rPr>
          <w:rFonts w:ascii="Trebuchet MS" w:hAnsi="Trebuchet MS"/>
          <w:color w:val="5C6067"/>
          <w:sz w:val="20"/>
          <w:szCs w:val="20"/>
        </w:rPr>
        <w:t xml:space="preserve">             </w:t>
      </w:r>
      <w:r w:rsidRPr="00F87483">
        <w:rPr>
          <w:rFonts w:ascii="Trebuchet MS" w:hAnsi="Trebuchet MS"/>
          <w:color w:val="5C6067"/>
          <w:sz w:val="20"/>
          <w:szCs w:val="20"/>
        </w:rPr>
        <w:t>+205</w:t>
      </w:r>
    </w:p>
    <w:p w:rsidR="00A1517F" w:rsidRPr="00776427" w:rsidRDefault="00751177" w:rsidP="001B7BA7">
      <w:pPr>
        <w:jc w:val="both"/>
        <w:rPr>
          <w:rFonts w:ascii="Times New Roman" w:hAnsi="Times New Roman"/>
          <w:sz w:val="26"/>
          <w:szCs w:val="26"/>
        </w:rPr>
      </w:pPr>
      <w:r w:rsidRPr="006D639B">
        <w:rPr>
          <w:b/>
          <w:color w:val="333333"/>
          <w:shd w:val="clear" w:color="auto" w:fill="FFFFFF"/>
        </w:rPr>
        <w:br/>
      </w:r>
      <w:r w:rsidR="00A1517F" w:rsidRPr="00776427">
        <w:rPr>
          <w:rFonts w:ascii="Times New Roman" w:hAnsi="Times New Roman"/>
          <w:sz w:val="26"/>
          <w:szCs w:val="26"/>
        </w:rPr>
        <w:t>В отчёте Совета предпринимателей при Правительстве США, посвящённом роли виртуальных технологий в оборонной отрасли будущего, подчёркивается, что интеграция моделирования в систему подготовки персонала способствует повышению готовности персонала к новым ситуациям при снижении затрат на обучение. Согласно прогнозу, благодаря небольшому сокращению количества полётов на учебно-тренировочных самолётах, которые будут заменены занятиями в виртуальной среде, каждые три года Армия США будет экономить более миллиарда долларов.</w:t>
      </w:r>
      <w:r w:rsidR="001B7BA7">
        <w:rPr>
          <w:rFonts w:ascii="Times New Roman" w:hAnsi="Times New Roman"/>
          <w:sz w:val="26"/>
          <w:szCs w:val="26"/>
        </w:rPr>
        <w:t xml:space="preserve"> Подобная тенденция в ближайшие годы будет прослеживаться и в ВС РФ.</w:t>
      </w:r>
    </w:p>
    <w:p w:rsidR="00A1517F" w:rsidRPr="00776427" w:rsidRDefault="00A1517F" w:rsidP="001B7BA7">
      <w:pPr>
        <w:jc w:val="both"/>
        <w:rPr>
          <w:rFonts w:ascii="Times New Roman" w:hAnsi="Times New Roman"/>
          <w:sz w:val="26"/>
          <w:szCs w:val="26"/>
        </w:rPr>
      </w:pPr>
      <w:r w:rsidRPr="00776427">
        <w:rPr>
          <w:rFonts w:ascii="Times New Roman" w:hAnsi="Times New Roman"/>
          <w:sz w:val="26"/>
          <w:szCs w:val="26"/>
        </w:rPr>
        <w:t>В свете существующей тенденции к более широкому использованию синтетических или виртуальных сред для об</w:t>
      </w:r>
      <w:r w:rsidR="001B7BA7">
        <w:rPr>
          <w:rFonts w:ascii="Times New Roman" w:hAnsi="Times New Roman"/>
          <w:sz w:val="26"/>
          <w:szCs w:val="26"/>
        </w:rPr>
        <w:t xml:space="preserve">учения личного состава следует </w:t>
      </w:r>
      <w:r w:rsidRPr="00776427">
        <w:rPr>
          <w:rFonts w:ascii="Times New Roman" w:hAnsi="Times New Roman"/>
          <w:sz w:val="26"/>
          <w:szCs w:val="26"/>
        </w:rPr>
        <w:t xml:space="preserve"> </w:t>
      </w:r>
      <w:r w:rsidRPr="00776427">
        <w:rPr>
          <w:rFonts w:ascii="Times New Roman" w:hAnsi="Times New Roman"/>
          <w:sz w:val="26"/>
          <w:szCs w:val="26"/>
        </w:rPr>
        <w:lastRenderedPageBreak/>
        <w:t>ожидать роста общемирового тренажёрного парка. Также следует отметить троекратное увеличение доли тренажёров с возможностями подключения к глобальной сети, что также неудивительно, учитывая существующий повышенный интерес к обучению в виртуальной среде.</w:t>
      </w:r>
    </w:p>
    <w:p w:rsidR="00A30CF3" w:rsidRPr="00776427" w:rsidRDefault="001B7BA7" w:rsidP="001B7BA7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Необходимо</w:t>
      </w:r>
      <w:r w:rsidR="00B310D7">
        <w:rPr>
          <w:rFonts w:ascii="Times New Roman" w:hAnsi="Times New Roman"/>
          <w:sz w:val="26"/>
          <w:szCs w:val="26"/>
        </w:rPr>
        <w:t xml:space="preserve"> отметить, что</w:t>
      </w:r>
      <w:r>
        <w:rPr>
          <w:rFonts w:ascii="Times New Roman" w:hAnsi="Times New Roman"/>
          <w:sz w:val="26"/>
          <w:szCs w:val="26"/>
        </w:rPr>
        <w:t xml:space="preserve"> </w:t>
      </w:r>
      <w:r w:rsidR="00A1517F" w:rsidRPr="00776427">
        <w:rPr>
          <w:rFonts w:ascii="Times New Roman" w:hAnsi="Times New Roman"/>
          <w:sz w:val="26"/>
          <w:szCs w:val="26"/>
        </w:rPr>
        <w:t xml:space="preserve">предлагаемый </w:t>
      </w:r>
      <w:r w:rsidR="00B310D7">
        <w:rPr>
          <w:rFonts w:ascii="Times New Roman" w:hAnsi="Times New Roman"/>
          <w:sz w:val="26"/>
          <w:szCs w:val="26"/>
        </w:rPr>
        <w:t xml:space="preserve">мною </w:t>
      </w:r>
      <w:r w:rsidR="00A1517F" w:rsidRPr="00776427">
        <w:rPr>
          <w:rFonts w:ascii="Times New Roman" w:hAnsi="Times New Roman"/>
          <w:sz w:val="26"/>
          <w:szCs w:val="26"/>
        </w:rPr>
        <w:t>тренажёр не имеет аналогов в мире. До настоящего момента это первый запатентованный проект, предполагающий одновременно с визуализацией полёта передавать</w:t>
      </w:r>
      <w:r w:rsidR="00A30CF3" w:rsidRPr="00776427">
        <w:rPr>
          <w:rFonts w:ascii="Times New Roman" w:hAnsi="Times New Roman"/>
          <w:sz w:val="26"/>
          <w:szCs w:val="26"/>
        </w:rPr>
        <w:t xml:space="preserve"> </w:t>
      </w:r>
      <w:r w:rsidR="00A1517F" w:rsidRPr="00776427">
        <w:rPr>
          <w:rFonts w:ascii="Times New Roman" w:hAnsi="Times New Roman"/>
          <w:sz w:val="26"/>
          <w:szCs w:val="26"/>
        </w:rPr>
        <w:t xml:space="preserve"> физические перегрузки</w:t>
      </w:r>
      <w:r w:rsidR="00A30CF3" w:rsidRPr="00776427">
        <w:rPr>
          <w:rFonts w:ascii="Times New Roman" w:hAnsi="Times New Roman"/>
          <w:sz w:val="26"/>
          <w:szCs w:val="26"/>
        </w:rPr>
        <w:t xml:space="preserve">, </w:t>
      </w:r>
      <w:r w:rsidR="00A1517F" w:rsidRPr="00776427">
        <w:rPr>
          <w:rFonts w:ascii="Times New Roman" w:hAnsi="Times New Roman"/>
          <w:sz w:val="26"/>
          <w:szCs w:val="26"/>
        </w:rPr>
        <w:t xml:space="preserve"> присущи режиму полёта</w:t>
      </w:r>
      <w:r w:rsidR="00A30CF3" w:rsidRPr="00776427">
        <w:rPr>
          <w:rFonts w:ascii="Times New Roman" w:hAnsi="Times New Roman"/>
          <w:sz w:val="26"/>
          <w:szCs w:val="26"/>
        </w:rPr>
        <w:t>.</w:t>
      </w:r>
    </w:p>
    <w:p w:rsidR="005608D9" w:rsidRPr="00776427" w:rsidRDefault="005608D9" w:rsidP="001B7BA7">
      <w:pPr>
        <w:jc w:val="both"/>
        <w:rPr>
          <w:rFonts w:ascii="Times New Roman" w:hAnsi="Times New Roman"/>
          <w:sz w:val="26"/>
          <w:szCs w:val="26"/>
        </w:rPr>
      </w:pPr>
    </w:p>
    <w:p w:rsidR="008A06EB" w:rsidRPr="002250A9" w:rsidRDefault="008A06EB" w:rsidP="008A06EB">
      <w:pPr>
        <w:jc w:val="both"/>
        <w:rPr>
          <w:rFonts w:ascii="Times New Roman" w:hAnsi="Times New Roman"/>
          <w:sz w:val="26"/>
          <w:szCs w:val="26"/>
        </w:rPr>
        <w:sectPr w:rsidR="008A06EB" w:rsidRPr="002250A9" w:rsidSect="00BF5B16">
          <w:footerReference w:type="even" r:id="rId11"/>
          <w:footerReference w:type="default" r:id="rId12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631D9" w:rsidRPr="00440878" w:rsidRDefault="00D631D9" w:rsidP="00440878">
      <w:pPr>
        <w:pStyle w:val="1"/>
      </w:pPr>
      <w:bookmarkStart w:id="4" w:name="_Toc342636498"/>
      <w:r w:rsidRPr="00440878">
        <w:lastRenderedPageBreak/>
        <w:t>Маркетинг.</w:t>
      </w:r>
      <w:bookmarkEnd w:id="4"/>
    </w:p>
    <w:p w:rsidR="00D631D9" w:rsidRDefault="00D631D9" w:rsidP="00D631D9">
      <w:pPr>
        <w:pStyle w:val="2"/>
        <w:rPr>
          <w:sz w:val="26"/>
          <w:szCs w:val="26"/>
        </w:rPr>
      </w:pPr>
    </w:p>
    <w:p w:rsidR="009777DE" w:rsidRPr="00776427" w:rsidRDefault="009777DE" w:rsidP="001B7BA7">
      <w:pPr>
        <w:jc w:val="both"/>
        <w:rPr>
          <w:rFonts w:ascii="Times New Roman" w:hAnsi="Times New Roman"/>
          <w:sz w:val="26"/>
          <w:szCs w:val="26"/>
        </w:rPr>
      </w:pPr>
      <w:r w:rsidRPr="00776427">
        <w:rPr>
          <w:rFonts w:ascii="Times New Roman" w:hAnsi="Times New Roman"/>
          <w:sz w:val="26"/>
          <w:szCs w:val="26"/>
        </w:rPr>
        <w:t>Ценовая политика</w:t>
      </w:r>
    </w:p>
    <w:p w:rsidR="00B71483" w:rsidRPr="00776427" w:rsidRDefault="003F04CD" w:rsidP="001B7BA7">
      <w:pPr>
        <w:jc w:val="both"/>
        <w:rPr>
          <w:rFonts w:ascii="Times New Roman" w:hAnsi="Times New Roman"/>
          <w:sz w:val="26"/>
          <w:szCs w:val="26"/>
        </w:rPr>
      </w:pPr>
      <w:r w:rsidRPr="00776427">
        <w:rPr>
          <w:rFonts w:ascii="Times New Roman" w:hAnsi="Times New Roman"/>
          <w:sz w:val="26"/>
          <w:szCs w:val="26"/>
        </w:rPr>
        <w:t>Поскольку на сегодняшний день на рынке отсутствуют ан</w:t>
      </w:r>
      <w:r w:rsidR="00E82221" w:rsidRPr="00776427">
        <w:rPr>
          <w:rFonts w:ascii="Times New Roman" w:hAnsi="Times New Roman"/>
          <w:sz w:val="26"/>
          <w:szCs w:val="26"/>
        </w:rPr>
        <w:t>алоги представленного симулятора</w:t>
      </w:r>
      <w:r w:rsidRPr="00776427">
        <w:rPr>
          <w:rFonts w:ascii="Times New Roman" w:hAnsi="Times New Roman"/>
          <w:sz w:val="26"/>
          <w:szCs w:val="26"/>
        </w:rPr>
        <w:t xml:space="preserve">, </w:t>
      </w:r>
      <w:r w:rsidR="00B71483" w:rsidRPr="00776427">
        <w:rPr>
          <w:rFonts w:ascii="Times New Roman" w:hAnsi="Times New Roman"/>
          <w:sz w:val="26"/>
          <w:szCs w:val="26"/>
        </w:rPr>
        <w:t xml:space="preserve"> а сам симулятор способен заменить целую линейку экстремальных аттракционов парков развлечений</w:t>
      </w:r>
      <w:r w:rsidR="001B7BA7">
        <w:rPr>
          <w:rFonts w:ascii="Times New Roman" w:hAnsi="Times New Roman"/>
          <w:sz w:val="26"/>
          <w:szCs w:val="26"/>
        </w:rPr>
        <w:t>,</w:t>
      </w:r>
      <w:r w:rsidR="00B71483" w:rsidRPr="00776427">
        <w:rPr>
          <w:rFonts w:ascii="Times New Roman" w:hAnsi="Times New Roman"/>
          <w:sz w:val="26"/>
          <w:szCs w:val="26"/>
        </w:rPr>
        <w:t xml:space="preserve"> то целесообразно</w:t>
      </w:r>
      <w:r w:rsidR="00E82221" w:rsidRPr="00776427">
        <w:rPr>
          <w:rFonts w:ascii="Times New Roman" w:hAnsi="Times New Roman"/>
          <w:sz w:val="26"/>
          <w:szCs w:val="26"/>
        </w:rPr>
        <w:t xml:space="preserve"> </w:t>
      </w:r>
      <w:r w:rsidR="00B71483" w:rsidRPr="00776427">
        <w:rPr>
          <w:rFonts w:ascii="Times New Roman" w:hAnsi="Times New Roman"/>
          <w:sz w:val="26"/>
          <w:szCs w:val="26"/>
        </w:rPr>
        <w:t xml:space="preserve"> цену </w:t>
      </w:r>
      <w:r w:rsidRPr="00776427">
        <w:rPr>
          <w:rFonts w:ascii="Times New Roman" w:hAnsi="Times New Roman"/>
          <w:sz w:val="26"/>
          <w:szCs w:val="26"/>
        </w:rPr>
        <w:t xml:space="preserve"> </w:t>
      </w:r>
      <w:r w:rsidR="00B71483" w:rsidRPr="00776427">
        <w:rPr>
          <w:rFonts w:ascii="Times New Roman" w:hAnsi="Times New Roman"/>
          <w:sz w:val="26"/>
          <w:szCs w:val="26"/>
        </w:rPr>
        <w:t xml:space="preserve">формировать </w:t>
      </w:r>
      <w:r w:rsidR="00E91E1B" w:rsidRPr="00776427">
        <w:rPr>
          <w:rFonts w:ascii="Times New Roman" w:hAnsi="Times New Roman"/>
          <w:sz w:val="26"/>
          <w:szCs w:val="26"/>
        </w:rPr>
        <w:t xml:space="preserve"> из себестоимости и торговой наценки</w:t>
      </w:r>
      <w:r w:rsidR="00E82221" w:rsidRPr="00776427">
        <w:rPr>
          <w:rFonts w:ascii="Times New Roman" w:hAnsi="Times New Roman"/>
          <w:sz w:val="26"/>
          <w:szCs w:val="26"/>
        </w:rPr>
        <w:t xml:space="preserve"> с учё</w:t>
      </w:r>
      <w:r w:rsidR="0058002D" w:rsidRPr="00776427">
        <w:rPr>
          <w:rFonts w:ascii="Times New Roman" w:hAnsi="Times New Roman"/>
          <w:sz w:val="26"/>
          <w:szCs w:val="26"/>
        </w:rPr>
        <w:t>том анализа цены</w:t>
      </w:r>
      <w:r w:rsidR="00B71483" w:rsidRPr="00776427">
        <w:rPr>
          <w:rFonts w:ascii="Times New Roman" w:hAnsi="Times New Roman"/>
          <w:sz w:val="26"/>
          <w:szCs w:val="26"/>
        </w:rPr>
        <w:t xml:space="preserve"> на натуральные экстремальные аттракционы с учётом того</w:t>
      </w:r>
      <w:r w:rsidR="0058002D" w:rsidRPr="00776427">
        <w:rPr>
          <w:rFonts w:ascii="Times New Roman" w:hAnsi="Times New Roman"/>
          <w:sz w:val="26"/>
          <w:szCs w:val="26"/>
        </w:rPr>
        <w:t>,</w:t>
      </w:r>
      <w:r w:rsidR="00B71483" w:rsidRPr="00776427">
        <w:rPr>
          <w:rFonts w:ascii="Times New Roman" w:hAnsi="Times New Roman"/>
          <w:sz w:val="26"/>
          <w:szCs w:val="26"/>
        </w:rPr>
        <w:t xml:space="preserve"> что данный симулятор способен заменить практически все подобные аттракционы.</w:t>
      </w:r>
      <w:r w:rsidR="0058002D" w:rsidRPr="00776427">
        <w:rPr>
          <w:rFonts w:ascii="Times New Roman" w:hAnsi="Times New Roman"/>
          <w:sz w:val="26"/>
          <w:szCs w:val="26"/>
        </w:rPr>
        <w:t xml:space="preserve"> </w:t>
      </w:r>
      <w:r w:rsidR="00B71483" w:rsidRPr="00776427">
        <w:rPr>
          <w:rFonts w:ascii="Times New Roman" w:hAnsi="Times New Roman"/>
          <w:sz w:val="26"/>
          <w:szCs w:val="26"/>
        </w:rPr>
        <w:t xml:space="preserve"> Но учитывая экономию материалов и </w:t>
      </w:r>
      <w:r w:rsidR="00A50B85" w:rsidRPr="00776427">
        <w:rPr>
          <w:rFonts w:ascii="Times New Roman" w:hAnsi="Times New Roman"/>
          <w:sz w:val="26"/>
          <w:szCs w:val="26"/>
        </w:rPr>
        <w:t xml:space="preserve">малую </w:t>
      </w:r>
      <w:r w:rsidR="00B71483" w:rsidRPr="00776427">
        <w:rPr>
          <w:rFonts w:ascii="Times New Roman" w:hAnsi="Times New Roman"/>
          <w:sz w:val="26"/>
          <w:szCs w:val="26"/>
        </w:rPr>
        <w:t>используемую площадь, для размещения аттракциона (порядка 170-</w:t>
      </w:r>
      <w:r w:rsidR="00A50B85" w:rsidRPr="00776427">
        <w:rPr>
          <w:rFonts w:ascii="Times New Roman" w:hAnsi="Times New Roman"/>
          <w:sz w:val="26"/>
          <w:szCs w:val="26"/>
        </w:rPr>
        <w:t>300м.кв) а также всесезонность симулятора и</w:t>
      </w:r>
      <w:r w:rsidR="00B71483" w:rsidRPr="00776427">
        <w:rPr>
          <w:rFonts w:ascii="Times New Roman" w:hAnsi="Times New Roman"/>
          <w:sz w:val="26"/>
          <w:szCs w:val="26"/>
        </w:rPr>
        <w:t xml:space="preserve"> то, что </w:t>
      </w:r>
      <w:r w:rsidR="00A50B85" w:rsidRPr="00776427">
        <w:rPr>
          <w:rFonts w:ascii="Times New Roman" w:hAnsi="Times New Roman"/>
          <w:sz w:val="26"/>
          <w:szCs w:val="26"/>
        </w:rPr>
        <w:t>его себестоимость будет на порядок ниже даже одного реального аттракциона (по моим расчётам поря</w:t>
      </w:r>
      <w:r w:rsidR="000D21F5">
        <w:rPr>
          <w:rFonts w:ascii="Times New Roman" w:hAnsi="Times New Roman"/>
          <w:sz w:val="26"/>
          <w:szCs w:val="26"/>
        </w:rPr>
        <w:t>дка 1</w:t>
      </w:r>
      <w:r w:rsidR="00DC248E">
        <w:rPr>
          <w:rFonts w:ascii="Times New Roman" w:hAnsi="Times New Roman"/>
          <w:sz w:val="26"/>
          <w:szCs w:val="26"/>
        </w:rPr>
        <w:t>,8</w:t>
      </w:r>
      <w:r w:rsidR="000D21F5">
        <w:rPr>
          <w:rFonts w:ascii="Times New Roman" w:hAnsi="Times New Roman"/>
          <w:sz w:val="26"/>
          <w:szCs w:val="26"/>
        </w:rPr>
        <w:t>-2</w:t>
      </w:r>
      <w:r w:rsidR="00A50B85" w:rsidRPr="00776427">
        <w:rPr>
          <w:rFonts w:ascii="Times New Roman" w:hAnsi="Times New Roman"/>
          <w:sz w:val="26"/>
          <w:szCs w:val="26"/>
        </w:rPr>
        <w:t xml:space="preserve"> миллиона рублей), можно заклады</w:t>
      </w:r>
      <w:r w:rsidR="000D21F5">
        <w:rPr>
          <w:rFonts w:ascii="Times New Roman" w:hAnsi="Times New Roman"/>
          <w:sz w:val="26"/>
          <w:szCs w:val="26"/>
        </w:rPr>
        <w:t>вать рентабельность в пределах 80-15</w:t>
      </w:r>
      <w:r w:rsidR="00A50B85" w:rsidRPr="00776427">
        <w:rPr>
          <w:rFonts w:ascii="Times New Roman" w:hAnsi="Times New Roman"/>
          <w:sz w:val="26"/>
          <w:szCs w:val="26"/>
        </w:rPr>
        <w:t xml:space="preserve">0%, при том что окупаемость приобретённого потребителем симулятора может составлять от одного до 1,5 лет. При обзоре рынка предоставляемых услуг определено, что средняя стоимость билета на экстремальные аттракционы составляет </w:t>
      </w:r>
      <w:r w:rsidR="002B380A" w:rsidRPr="00776427">
        <w:rPr>
          <w:rFonts w:ascii="Times New Roman" w:hAnsi="Times New Roman"/>
          <w:sz w:val="26"/>
          <w:szCs w:val="26"/>
        </w:rPr>
        <w:t>–</w:t>
      </w:r>
      <w:r w:rsidR="00A50B85" w:rsidRPr="00776427">
        <w:rPr>
          <w:rFonts w:ascii="Times New Roman" w:hAnsi="Times New Roman"/>
          <w:sz w:val="26"/>
          <w:szCs w:val="26"/>
        </w:rPr>
        <w:t xml:space="preserve"> </w:t>
      </w:r>
      <w:r w:rsidR="000D21F5">
        <w:rPr>
          <w:rFonts w:ascii="Times New Roman" w:hAnsi="Times New Roman"/>
          <w:sz w:val="26"/>
          <w:szCs w:val="26"/>
        </w:rPr>
        <w:t>300-4</w:t>
      </w:r>
      <w:r w:rsidR="002B380A" w:rsidRPr="00776427">
        <w:rPr>
          <w:rFonts w:ascii="Times New Roman" w:hAnsi="Times New Roman"/>
          <w:sz w:val="26"/>
          <w:szCs w:val="26"/>
        </w:rPr>
        <w:t xml:space="preserve">00р, а в парке аттракционов Сочи цена единого билета от 2 до 5 тыс рублей. </w:t>
      </w:r>
    </w:p>
    <w:p w:rsidR="00D631D9" w:rsidRPr="00776427" w:rsidRDefault="00D631D9" w:rsidP="00D631D9">
      <w:pPr>
        <w:pStyle w:val="2"/>
        <w:rPr>
          <w:i/>
          <w:sz w:val="26"/>
          <w:szCs w:val="26"/>
        </w:rPr>
      </w:pPr>
    </w:p>
    <w:p w:rsidR="00D631D9" w:rsidRPr="00776427" w:rsidRDefault="00240976" w:rsidP="00D631D9">
      <w:pPr>
        <w:pStyle w:val="2"/>
        <w:ind w:firstLine="708"/>
        <w:rPr>
          <w:b/>
          <w:i/>
          <w:sz w:val="26"/>
          <w:szCs w:val="26"/>
        </w:rPr>
      </w:pPr>
      <w:r w:rsidRPr="00776427">
        <w:rPr>
          <w:b/>
          <w:i/>
          <w:sz w:val="26"/>
          <w:szCs w:val="26"/>
        </w:rPr>
        <w:t>Целевая аудитория</w:t>
      </w:r>
    </w:p>
    <w:p w:rsidR="009777DE" w:rsidRPr="00776427" w:rsidRDefault="009777DE" w:rsidP="00D631D9">
      <w:pPr>
        <w:pStyle w:val="2"/>
        <w:ind w:firstLine="708"/>
        <w:rPr>
          <w:sz w:val="26"/>
          <w:szCs w:val="26"/>
        </w:rPr>
      </w:pPr>
    </w:p>
    <w:p w:rsidR="002B380A" w:rsidRDefault="00B763AF" w:rsidP="00F330A4">
      <w:pPr>
        <w:rPr>
          <w:rFonts w:ascii="Times New Roman" w:hAnsi="Times New Roman"/>
          <w:sz w:val="26"/>
          <w:szCs w:val="26"/>
        </w:rPr>
      </w:pPr>
      <w:r w:rsidRPr="00776427">
        <w:rPr>
          <w:rFonts w:ascii="Times New Roman" w:hAnsi="Times New Roman"/>
          <w:sz w:val="26"/>
          <w:szCs w:val="26"/>
        </w:rPr>
        <w:t>Нашей целевой аудиторией являются ю</w:t>
      </w:r>
      <w:r w:rsidR="003F04CD" w:rsidRPr="00776427">
        <w:rPr>
          <w:rFonts w:ascii="Times New Roman" w:hAnsi="Times New Roman"/>
          <w:sz w:val="26"/>
          <w:szCs w:val="26"/>
        </w:rPr>
        <w:t>ридические</w:t>
      </w:r>
      <w:r w:rsidR="002B380A" w:rsidRPr="00776427">
        <w:rPr>
          <w:rFonts w:ascii="Times New Roman" w:hAnsi="Times New Roman"/>
          <w:sz w:val="26"/>
          <w:szCs w:val="26"/>
        </w:rPr>
        <w:t xml:space="preserve"> и физические</w:t>
      </w:r>
      <w:r w:rsidR="003F04CD" w:rsidRPr="00776427">
        <w:rPr>
          <w:rFonts w:ascii="Times New Roman" w:hAnsi="Times New Roman"/>
          <w:sz w:val="26"/>
          <w:szCs w:val="26"/>
        </w:rPr>
        <w:t xml:space="preserve"> лица: </w:t>
      </w:r>
    </w:p>
    <w:p w:rsidR="00DC248E" w:rsidRPr="00776427" w:rsidRDefault="00DC248E" w:rsidP="00F330A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-жители и гости города, туристы;  </w:t>
      </w:r>
    </w:p>
    <w:p w:rsidR="00B763AF" w:rsidRPr="00776427" w:rsidRDefault="002B380A" w:rsidP="00F330A4">
      <w:pPr>
        <w:rPr>
          <w:rFonts w:ascii="Times New Roman" w:hAnsi="Times New Roman"/>
          <w:sz w:val="26"/>
          <w:szCs w:val="26"/>
        </w:rPr>
      </w:pPr>
      <w:r w:rsidRPr="00776427">
        <w:rPr>
          <w:rFonts w:ascii="Times New Roman" w:hAnsi="Times New Roman"/>
          <w:sz w:val="26"/>
          <w:szCs w:val="26"/>
        </w:rPr>
        <w:t xml:space="preserve"> -парки отдыха и развлекательных аттракционов;</w:t>
      </w:r>
    </w:p>
    <w:p w:rsidR="002B380A" w:rsidRPr="00776427" w:rsidRDefault="002B380A" w:rsidP="00F330A4">
      <w:pPr>
        <w:rPr>
          <w:rFonts w:ascii="Times New Roman" w:hAnsi="Times New Roman"/>
          <w:sz w:val="26"/>
          <w:szCs w:val="26"/>
        </w:rPr>
      </w:pPr>
      <w:r w:rsidRPr="00776427">
        <w:rPr>
          <w:rFonts w:ascii="Times New Roman" w:hAnsi="Times New Roman"/>
          <w:sz w:val="26"/>
          <w:szCs w:val="26"/>
        </w:rPr>
        <w:t xml:space="preserve"> -торгово-развлекательные центры;</w:t>
      </w:r>
    </w:p>
    <w:p w:rsidR="002B380A" w:rsidRPr="00776427" w:rsidRDefault="002B380A" w:rsidP="00F330A4">
      <w:pPr>
        <w:rPr>
          <w:rFonts w:ascii="Times New Roman" w:hAnsi="Times New Roman"/>
          <w:sz w:val="26"/>
          <w:szCs w:val="26"/>
        </w:rPr>
      </w:pPr>
      <w:r w:rsidRPr="00776427">
        <w:rPr>
          <w:rFonts w:ascii="Times New Roman" w:hAnsi="Times New Roman"/>
          <w:sz w:val="26"/>
          <w:szCs w:val="26"/>
        </w:rPr>
        <w:t xml:space="preserve"> - дома и дворцы культуры;</w:t>
      </w:r>
    </w:p>
    <w:p w:rsidR="0088448B" w:rsidRPr="00776427" w:rsidRDefault="0088448B" w:rsidP="00F330A4">
      <w:pPr>
        <w:rPr>
          <w:rFonts w:ascii="Times New Roman" w:hAnsi="Times New Roman"/>
          <w:sz w:val="26"/>
          <w:szCs w:val="26"/>
        </w:rPr>
      </w:pPr>
      <w:r w:rsidRPr="00776427">
        <w:rPr>
          <w:rFonts w:ascii="Times New Roman" w:hAnsi="Times New Roman"/>
          <w:sz w:val="26"/>
          <w:szCs w:val="26"/>
        </w:rPr>
        <w:t xml:space="preserve"> - гостиничные комплексы и организации, работающие в сфере туризма;</w:t>
      </w:r>
    </w:p>
    <w:p w:rsidR="0088448B" w:rsidRPr="00776427" w:rsidRDefault="0088448B" w:rsidP="00F330A4">
      <w:pPr>
        <w:rPr>
          <w:rFonts w:ascii="Times New Roman" w:hAnsi="Times New Roman"/>
          <w:sz w:val="26"/>
          <w:szCs w:val="26"/>
        </w:rPr>
      </w:pPr>
      <w:r w:rsidRPr="00776427">
        <w:rPr>
          <w:rFonts w:ascii="Times New Roman" w:hAnsi="Times New Roman"/>
          <w:sz w:val="26"/>
          <w:szCs w:val="26"/>
        </w:rPr>
        <w:t xml:space="preserve"> - салоны по продаже автомобилей и автопроизводители</w:t>
      </w:r>
    </w:p>
    <w:p w:rsidR="002B380A" w:rsidRPr="00776427" w:rsidRDefault="002B380A" w:rsidP="00F330A4">
      <w:pPr>
        <w:rPr>
          <w:rFonts w:ascii="Times New Roman" w:hAnsi="Times New Roman"/>
          <w:sz w:val="26"/>
          <w:szCs w:val="26"/>
        </w:rPr>
      </w:pPr>
      <w:r w:rsidRPr="00776427">
        <w:rPr>
          <w:rFonts w:ascii="Times New Roman" w:hAnsi="Times New Roman"/>
          <w:sz w:val="26"/>
          <w:szCs w:val="26"/>
        </w:rPr>
        <w:t xml:space="preserve"> -ДОСААФы и центры профессиональной ориентации;</w:t>
      </w:r>
    </w:p>
    <w:p w:rsidR="002B380A" w:rsidRPr="00776427" w:rsidRDefault="002B380A" w:rsidP="00F330A4">
      <w:pPr>
        <w:rPr>
          <w:rFonts w:ascii="Times New Roman" w:hAnsi="Times New Roman"/>
          <w:sz w:val="26"/>
          <w:szCs w:val="26"/>
        </w:rPr>
      </w:pPr>
      <w:r w:rsidRPr="00776427">
        <w:rPr>
          <w:rFonts w:ascii="Times New Roman" w:hAnsi="Times New Roman"/>
          <w:sz w:val="26"/>
          <w:szCs w:val="26"/>
        </w:rPr>
        <w:t xml:space="preserve"> - Вузы и училища, по подготовке специалистов управления транспортом;</w:t>
      </w:r>
    </w:p>
    <w:p w:rsidR="002B380A" w:rsidRPr="00776427" w:rsidRDefault="002B380A" w:rsidP="00F330A4">
      <w:pPr>
        <w:rPr>
          <w:rFonts w:ascii="Times New Roman" w:hAnsi="Times New Roman"/>
          <w:sz w:val="26"/>
          <w:szCs w:val="26"/>
        </w:rPr>
      </w:pPr>
      <w:r w:rsidRPr="00776427">
        <w:rPr>
          <w:rFonts w:ascii="Times New Roman" w:hAnsi="Times New Roman"/>
          <w:sz w:val="26"/>
          <w:szCs w:val="26"/>
        </w:rPr>
        <w:t xml:space="preserve"> - центры подготовки пилотов авиации;</w:t>
      </w:r>
    </w:p>
    <w:p w:rsidR="002B380A" w:rsidRDefault="002B380A" w:rsidP="00F330A4">
      <w:pPr>
        <w:rPr>
          <w:rFonts w:ascii="Times New Roman" w:hAnsi="Times New Roman"/>
          <w:sz w:val="26"/>
          <w:szCs w:val="26"/>
        </w:rPr>
      </w:pPr>
      <w:r w:rsidRPr="00776427">
        <w:rPr>
          <w:rFonts w:ascii="Times New Roman" w:hAnsi="Times New Roman"/>
          <w:sz w:val="26"/>
          <w:szCs w:val="26"/>
        </w:rPr>
        <w:t xml:space="preserve"> - лётные училища, включая военные.</w:t>
      </w:r>
    </w:p>
    <w:p w:rsidR="000D21F5" w:rsidRPr="00776427" w:rsidRDefault="000D21F5" w:rsidP="00F330A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 площадки киберспорта</w:t>
      </w:r>
    </w:p>
    <w:p w:rsidR="00242A31" w:rsidRDefault="00242A31" w:rsidP="00242A31">
      <w:pPr>
        <w:pStyle w:val="2"/>
        <w:ind w:firstLine="708"/>
        <w:rPr>
          <w:sz w:val="26"/>
          <w:szCs w:val="26"/>
        </w:rPr>
      </w:pPr>
    </w:p>
    <w:p w:rsidR="00776427" w:rsidRDefault="00776427" w:rsidP="00242A31">
      <w:pPr>
        <w:pStyle w:val="2"/>
        <w:ind w:firstLine="708"/>
        <w:rPr>
          <w:sz w:val="26"/>
          <w:szCs w:val="26"/>
        </w:rPr>
      </w:pPr>
    </w:p>
    <w:p w:rsidR="00776427" w:rsidRDefault="00776427" w:rsidP="00242A31">
      <w:pPr>
        <w:pStyle w:val="2"/>
        <w:ind w:firstLine="708"/>
        <w:rPr>
          <w:sz w:val="26"/>
          <w:szCs w:val="26"/>
        </w:rPr>
      </w:pPr>
    </w:p>
    <w:p w:rsidR="00776427" w:rsidRDefault="00776427" w:rsidP="00242A31">
      <w:pPr>
        <w:pStyle w:val="2"/>
        <w:ind w:firstLine="708"/>
        <w:rPr>
          <w:sz w:val="26"/>
          <w:szCs w:val="26"/>
        </w:rPr>
      </w:pPr>
    </w:p>
    <w:p w:rsidR="00F752AA" w:rsidRDefault="00F752AA" w:rsidP="00242A31">
      <w:pPr>
        <w:pStyle w:val="2"/>
        <w:ind w:firstLine="708"/>
        <w:rPr>
          <w:sz w:val="26"/>
          <w:szCs w:val="26"/>
        </w:rPr>
      </w:pPr>
    </w:p>
    <w:p w:rsidR="00F752AA" w:rsidRDefault="00F752AA" w:rsidP="00242A31">
      <w:pPr>
        <w:pStyle w:val="2"/>
        <w:ind w:firstLine="708"/>
        <w:rPr>
          <w:sz w:val="26"/>
          <w:szCs w:val="26"/>
        </w:rPr>
      </w:pPr>
    </w:p>
    <w:p w:rsidR="00776427" w:rsidRPr="00776427" w:rsidRDefault="00776427" w:rsidP="00242A31">
      <w:pPr>
        <w:pStyle w:val="2"/>
        <w:ind w:firstLine="708"/>
        <w:rPr>
          <w:sz w:val="26"/>
          <w:szCs w:val="26"/>
        </w:rPr>
      </w:pPr>
    </w:p>
    <w:p w:rsidR="009777DE" w:rsidRPr="00776427" w:rsidRDefault="009777DE" w:rsidP="009777DE">
      <w:pPr>
        <w:pStyle w:val="2"/>
        <w:ind w:firstLine="708"/>
        <w:rPr>
          <w:b/>
          <w:i/>
          <w:sz w:val="26"/>
          <w:szCs w:val="26"/>
        </w:rPr>
      </w:pPr>
      <w:r w:rsidRPr="00776427">
        <w:rPr>
          <w:b/>
          <w:i/>
          <w:sz w:val="26"/>
          <w:szCs w:val="26"/>
        </w:rPr>
        <w:t>Инструменты продвижения</w:t>
      </w:r>
    </w:p>
    <w:p w:rsidR="009777DE" w:rsidRPr="00776427" w:rsidRDefault="009777DE" w:rsidP="009777DE">
      <w:pPr>
        <w:pStyle w:val="2"/>
        <w:ind w:firstLine="708"/>
        <w:rPr>
          <w:b/>
          <w:i/>
          <w:sz w:val="26"/>
          <w:szCs w:val="26"/>
        </w:rPr>
      </w:pPr>
    </w:p>
    <w:p w:rsidR="009777DE" w:rsidRPr="00776427" w:rsidRDefault="00F330A4" w:rsidP="00821C0F">
      <w:pPr>
        <w:jc w:val="both"/>
        <w:rPr>
          <w:rFonts w:ascii="Times New Roman" w:hAnsi="Times New Roman"/>
          <w:sz w:val="26"/>
          <w:szCs w:val="26"/>
        </w:rPr>
      </w:pPr>
      <w:r w:rsidRPr="00776427">
        <w:rPr>
          <w:rFonts w:ascii="Times New Roman" w:hAnsi="Times New Roman"/>
          <w:sz w:val="26"/>
          <w:szCs w:val="26"/>
        </w:rPr>
        <w:t xml:space="preserve">   </w:t>
      </w:r>
      <w:r w:rsidR="00B763AF" w:rsidRPr="00776427">
        <w:rPr>
          <w:rFonts w:ascii="Times New Roman" w:hAnsi="Times New Roman"/>
          <w:sz w:val="26"/>
          <w:szCs w:val="26"/>
        </w:rPr>
        <w:t xml:space="preserve">Основным каналом распределения на первом этапе являются </w:t>
      </w:r>
      <w:r w:rsidR="00E91E1B" w:rsidRPr="00776427">
        <w:rPr>
          <w:rFonts w:ascii="Times New Roman" w:hAnsi="Times New Roman"/>
          <w:sz w:val="26"/>
          <w:szCs w:val="26"/>
        </w:rPr>
        <w:t xml:space="preserve">прямые продажи </w:t>
      </w:r>
      <w:r w:rsidR="00B763AF" w:rsidRPr="00776427">
        <w:rPr>
          <w:rFonts w:ascii="Times New Roman" w:hAnsi="Times New Roman"/>
          <w:sz w:val="26"/>
          <w:szCs w:val="26"/>
        </w:rPr>
        <w:t xml:space="preserve">конечным потребителям </w:t>
      </w:r>
      <w:r w:rsidR="0088448B" w:rsidRPr="00776427">
        <w:rPr>
          <w:rFonts w:ascii="Times New Roman" w:hAnsi="Times New Roman"/>
          <w:sz w:val="26"/>
          <w:szCs w:val="26"/>
        </w:rPr>
        <w:t>определённым как целевая аудитория</w:t>
      </w:r>
      <w:r w:rsidR="00B763AF" w:rsidRPr="00776427">
        <w:rPr>
          <w:rFonts w:ascii="Times New Roman" w:hAnsi="Times New Roman"/>
          <w:sz w:val="26"/>
          <w:szCs w:val="26"/>
        </w:rPr>
        <w:t>, поэтому главным инструментом продвижения являются коммерческие предложения потенциальным клиентам напрямую.</w:t>
      </w:r>
      <w:r w:rsidR="000D21F5">
        <w:rPr>
          <w:rFonts w:ascii="Times New Roman" w:hAnsi="Times New Roman"/>
          <w:sz w:val="26"/>
          <w:szCs w:val="26"/>
        </w:rPr>
        <w:t xml:space="preserve"> Это как оказание услуги проката (В2С), так и реализация конечного продукта – симулятора (В2В)</w:t>
      </w:r>
    </w:p>
    <w:p w:rsidR="00F330A4" w:rsidRPr="00776427" w:rsidRDefault="00B763AF" w:rsidP="00821C0F">
      <w:pPr>
        <w:jc w:val="both"/>
        <w:rPr>
          <w:rFonts w:ascii="Times New Roman" w:hAnsi="Times New Roman"/>
          <w:sz w:val="26"/>
          <w:szCs w:val="26"/>
        </w:rPr>
      </w:pPr>
      <w:r w:rsidRPr="00776427">
        <w:rPr>
          <w:rFonts w:ascii="Times New Roman" w:hAnsi="Times New Roman"/>
          <w:sz w:val="26"/>
          <w:szCs w:val="26"/>
        </w:rPr>
        <w:t>В будущем предполагается продвижен</w:t>
      </w:r>
      <w:r w:rsidR="0088448B" w:rsidRPr="00776427">
        <w:rPr>
          <w:rFonts w:ascii="Times New Roman" w:hAnsi="Times New Roman"/>
          <w:sz w:val="26"/>
          <w:szCs w:val="26"/>
        </w:rPr>
        <w:t xml:space="preserve">ие продукта через сеть </w:t>
      </w:r>
      <w:r w:rsidR="00BC6610" w:rsidRPr="00776427">
        <w:rPr>
          <w:rFonts w:ascii="Times New Roman" w:hAnsi="Times New Roman"/>
          <w:sz w:val="26"/>
          <w:szCs w:val="26"/>
        </w:rPr>
        <w:t xml:space="preserve"> розничных операторов и</w:t>
      </w:r>
      <w:r w:rsidRPr="00776427">
        <w:rPr>
          <w:rFonts w:ascii="Times New Roman" w:hAnsi="Times New Roman"/>
          <w:sz w:val="26"/>
          <w:szCs w:val="26"/>
        </w:rPr>
        <w:t xml:space="preserve"> агентов.</w:t>
      </w:r>
    </w:p>
    <w:p w:rsidR="00F330A4" w:rsidRPr="00776427" w:rsidRDefault="00BC6610" w:rsidP="00821C0F">
      <w:pPr>
        <w:jc w:val="both"/>
        <w:rPr>
          <w:rFonts w:ascii="Times New Roman" w:hAnsi="Times New Roman"/>
          <w:sz w:val="26"/>
          <w:szCs w:val="26"/>
        </w:rPr>
      </w:pPr>
      <w:r w:rsidRPr="00776427">
        <w:rPr>
          <w:rFonts w:ascii="Times New Roman" w:hAnsi="Times New Roman"/>
          <w:sz w:val="26"/>
          <w:szCs w:val="26"/>
        </w:rPr>
        <w:t xml:space="preserve">Кроме того, </w:t>
      </w:r>
      <w:r w:rsidR="00A23366">
        <w:rPr>
          <w:rFonts w:ascii="Times New Roman" w:hAnsi="Times New Roman"/>
          <w:sz w:val="26"/>
          <w:szCs w:val="26"/>
        </w:rPr>
        <w:t>вторым направлением  применения</w:t>
      </w:r>
      <w:r w:rsidR="00F330A4" w:rsidRPr="00776427">
        <w:rPr>
          <w:rFonts w:ascii="Times New Roman" w:hAnsi="Times New Roman"/>
          <w:sz w:val="26"/>
          <w:szCs w:val="26"/>
        </w:rPr>
        <w:t xml:space="preserve"> симулятора, является создание сети симуляторов и  проведение </w:t>
      </w:r>
      <w:r w:rsidR="00A23366">
        <w:rPr>
          <w:rFonts w:ascii="Times New Roman" w:hAnsi="Times New Roman"/>
          <w:sz w:val="26"/>
          <w:szCs w:val="26"/>
        </w:rPr>
        <w:t>кибер</w:t>
      </w:r>
      <w:r w:rsidR="00F330A4" w:rsidRPr="00776427">
        <w:rPr>
          <w:rFonts w:ascii="Times New Roman" w:hAnsi="Times New Roman"/>
          <w:sz w:val="26"/>
          <w:szCs w:val="26"/>
        </w:rPr>
        <w:t xml:space="preserve">соревнований. </w:t>
      </w:r>
    </w:p>
    <w:p w:rsidR="00F330A4" w:rsidRPr="00776427" w:rsidRDefault="00F330A4" w:rsidP="00821C0F">
      <w:pPr>
        <w:jc w:val="both"/>
        <w:rPr>
          <w:rFonts w:ascii="Times New Roman" w:hAnsi="Times New Roman"/>
          <w:sz w:val="26"/>
          <w:szCs w:val="26"/>
        </w:rPr>
      </w:pPr>
      <w:r w:rsidRPr="00776427">
        <w:rPr>
          <w:rFonts w:ascii="Times New Roman" w:eastAsia="+mn-ea" w:hAnsi="Times New Roman"/>
          <w:sz w:val="26"/>
          <w:szCs w:val="26"/>
        </w:rPr>
        <w:t>Данный симулятор обеспечивает развитие у участника игры многих качеств, присущих спортсмену: выносливость, силу, координацию движений, сосредоточенность, расчёт, логику и т.д.</w:t>
      </w:r>
    </w:p>
    <w:p w:rsidR="00F330A4" w:rsidRPr="00776427" w:rsidRDefault="00F330A4" w:rsidP="00821C0F">
      <w:pPr>
        <w:jc w:val="both"/>
        <w:rPr>
          <w:rFonts w:ascii="Times New Roman" w:hAnsi="Times New Roman"/>
          <w:sz w:val="26"/>
          <w:szCs w:val="26"/>
        </w:rPr>
      </w:pPr>
      <w:r w:rsidRPr="00776427">
        <w:rPr>
          <w:rFonts w:ascii="Times New Roman" w:eastAsia="+mn-ea" w:hAnsi="Times New Roman"/>
          <w:sz w:val="26"/>
          <w:szCs w:val="26"/>
        </w:rPr>
        <w:t xml:space="preserve">Стало быть, при достаточной популяризации подобных симуляторов есть все возможности, для создания и регистрации нового вида </w:t>
      </w:r>
      <w:r w:rsidR="00A23366">
        <w:rPr>
          <w:rFonts w:ascii="Times New Roman" w:eastAsia="+mn-ea" w:hAnsi="Times New Roman"/>
          <w:sz w:val="26"/>
          <w:szCs w:val="26"/>
        </w:rPr>
        <w:t>кибер</w:t>
      </w:r>
      <w:r w:rsidRPr="00776427">
        <w:rPr>
          <w:rFonts w:ascii="Times New Roman" w:eastAsia="+mn-ea" w:hAnsi="Times New Roman"/>
          <w:sz w:val="26"/>
          <w:szCs w:val="26"/>
        </w:rPr>
        <w:t xml:space="preserve">спорта  - </w:t>
      </w:r>
      <w:r w:rsidR="00BD3E7A">
        <w:rPr>
          <w:rFonts w:ascii="Times New Roman" w:eastAsia="+mn-ea" w:hAnsi="Times New Roman"/>
          <w:sz w:val="26"/>
          <w:szCs w:val="26"/>
        </w:rPr>
        <w:t xml:space="preserve">динамичных </w:t>
      </w:r>
      <w:r w:rsidRPr="00776427">
        <w:rPr>
          <w:rFonts w:ascii="Times New Roman" w:eastAsia="+mn-ea" w:hAnsi="Times New Roman"/>
          <w:sz w:val="26"/>
          <w:szCs w:val="26"/>
        </w:rPr>
        <w:t>виртуальных гонок.</w:t>
      </w:r>
    </w:p>
    <w:p w:rsidR="00F330A4" w:rsidRPr="00776427" w:rsidRDefault="00F330A4" w:rsidP="00821C0F">
      <w:pPr>
        <w:jc w:val="both"/>
        <w:rPr>
          <w:rFonts w:ascii="Times New Roman" w:hAnsi="Times New Roman"/>
          <w:sz w:val="26"/>
          <w:szCs w:val="26"/>
        </w:rPr>
      </w:pPr>
      <w:r w:rsidRPr="00776427">
        <w:rPr>
          <w:rFonts w:ascii="Times New Roman" w:eastAsia="+mn-ea" w:hAnsi="Times New Roman"/>
          <w:sz w:val="26"/>
          <w:szCs w:val="26"/>
        </w:rPr>
        <w:t>Спортсмены, подготовленные на виртуальном симуляторе</w:t>
      </w:r>
      <w:r w:rsidR="00821C0F">
        <w:rPr>
          <w:rFonts w:ascii="Times New Roman" w:eastAsia="+mn-ea" w:hAnsi="Times New Roman"/>
          <w:sz w:val="26"/>
          <w:szCs w:val="26"/>
        </w:rPr>
        <w:t>,</w:t>
      </w:r>
      <w:r w:rsidRPr="00776427">
        <w:rPr>
          <w:rFonts w:ascii="Times New Roman" w:eastAsia="+mn-ea" w:hAnsi="Times New Roman"/>
          <w:sz w:val="26"/>
          <w:szCs w:val="26"/>
        </w:rPr>
        <w:t xml:space="preserve"> будут легко переходить в аналогичные (не виртуальные) виды спорта, причём занимаясь виртуальным видом спорта можно проводить отбор лучших из них, заниматься можно с более раннего возраста и не затрачивать колоссальные средства на подготовку, точно зная их физическую форму и способности. Федерация виртуального  </w:t>
      </w:r>
      <w:r w:rsidR="00BD3E7A">
        <w:rPr>
          <w:rFonts w:ascii="Times New Roman" w:eastAsia="+mn-ea" w:hAnsi="Times New Roman"/>
          <w:sz w:val="26"/>
          <w:szCs w:val="26"/>
        </w:rPr>
        <w:t>кибер</w:t>
      </w:r>
      <w:r w:rsidRPr="00776427">
        <w:rPr>
          <w:rFonts w:ascii="Times New Roman" w:eastAsia="+mn-ea" w:hAnsi="Times New Roman"/>
          <w:sz w:val="26"/>
          <w:szCs w:val="26"/>
        </w:rPr>
        <w:t>спорта вполне может выступать  контрагентами таких спортсменов, заключать контракты и сделки по их переходу в не виртуальные клубы .  Сами соревнования по виртуальным видам спорта можно проводить между созданными клубами, обществами и пр. подготовленными участникам</w:t>
      </w:r>
      <w:r w:rsidR="00821C0F">
        <w:rPr>
          <w:rFonts w:ascii="Times New Roman" w:eastAsia="+mn-ea" w:hAnsi="Times New Roman"/>
          <w:sz w:val="26"/>
          <w:szCs w:val="26"/>
        </w:rPr>
        <w:t>и с большим призовым фондом (</w:t>
      </w:r>
      <w:r w:rsidRPr="00776427">
        <w:rPr>
          <w:rFonts w:ascii="Times New Roman" w:eastAsia="+mn-ea" w:hAnsi="Times New Roman"/>
          <w:sz w:val="26"/>
          <w:szCs w:val="26"/>
        </w:rPr>
        <w:t>формируется из взносов участников, спонсорских взносов, возможно рекламных средств компаний, производителей автомобилей, катеров и пр.)</w:t>
      </w:r>
    </w:p>
    <w:p w:rsidR="008C7ED9" w:rsidRPr="00776427" w:rsidRDefault="00F330A4" w:rsidP="00821C0F">
      <w:pPr>
        <w:jc w:val="both"/>
        <w:rPr>
          <w:rFonts w:ascii="Times New Roman" w:hAnsi="Times New Roman"/>
          <w:sz w:val="26"/>
          <w:szCs w:val="26"/>
        </w:rPr>
      </w:pPr>
      <w:r w:rsidRPr="00776427">
        <w:rPr>
          <w:rFonts w:ascii="Times New Roman" w:hAnsi="Times New Roman"/>
          <w:sz w:val="26"/>
          <w:szCs w:val="26"/>
        </w:rPr>
        <w:t>В</w:t>
      </w:r>
      <w:r w:rsidR="00BC6610" w:rsidRPr="00776427">
        <w:rPr>
          <w:rFonts w:ascii="Times New Roman" w:hAnsi="Times New Roman"/>
          <w:sz w:val="26"/>
          <w:szCs w:val="26"/>
        </w:rPr>
        <w:t xml:space="preserve"> целях рекламы и популяризации симулятора </w:t>
      </w:r>
      <w:r w:rsidRPr="00776427">
        <w:rPr>
          <w:rFonts w:ascii="Times New Roman" w:hAnsi="Times New Roman"/>
          <w:sz w:val="26"/>
          <w:szCs w:val="26"/>
        </w:rPr>
        <w:t xml:space="preserve"> для обеспечения розничных  продаж</w:t>
      </w:r>
      <w:r w:rsidR="00BC6610" w:rsidRPr="00776427">
        <w:rPr>
          <w:rFonts w:ascii="Times New Roman" w:hAnsi="Times New Roman"/>
          <w:sz w:val="26"/>
          <w:szCs w:val="26"/>
        </w:rPr>
        <w:t xml:space="preserve"> </w:t>
      </w:r>
      <w:r w:rsidRPr="00776427">
        <w:rPr>
          <w:rFonts w:ascii="Times New Roman" w:hAnsi="Times New Roman"/>
          <w:sz w:val="26"/>
          <w:szCs w:val="26"/>
        </w:rPr>
        <w:t xml:space="preserve">, </w:t>
      </w:r>
      <w:r w:rsidR="00BC6610" w:rsidRPr="00776427">
        <w:rPr>
          <w:rFonts w:ascii="Times New Roman" w:hAnsi="Times New Roman"/>
          <w:sz w:val="26"/>
          <w:szCs w:val="26"/>
        </w:rPr>
        <w:t xml:space="preserve">и в рамках создания «клуба виртуальных гонщиков»  планируется проведение </w:t>
      </w:r>
      <w:r w:rsidRPr="00776427">
        <w:rPr>
          <w:rFonts w:ascii="Times New Roman" w:hAnsi="Times New Roman"/>
          <w:sz w:val="26"/>
          <w:szCs w:val="26"/>
        </w:rPr>
        <w:t xml:space="preserve">следующих </w:t>
      </w:r>
      <w:r w:rsidR="00BC6610" w:rsidRPr="00776427">
        <w:rPr>
          <w:rFonts w:ascii="Times New Roman" w:hAnsi="Times New Roman"/>
          <w:sz w:val="26"/>
          <w:szCs w:val="26"/>
        </w:rPr>
        <w:t>рекламно-информационных мероприятий:</w:t>
      </w:r>
    </w:p>
    <w:p w:rsidR="001B0C17" w:rsidRPr="00776427" w:rsidRDefault="001B0C17" w:rsidP="00821C0F">
      <w:pPr>
        <w:jc w:val="both"/>
        <w:rPr>
          <w:rFonts w:ascii="Times New Roman" w:hAnsi="Times New Roman"/>
          <w:sz w:val="26"/>
          <w:szCs w:val="26"/>
        </w:rPr>
      </w:pPr>
      <w:r w:rsidRPr="00776427">
        <w:rPr>
          <w:rFonts w:ascii="Times New Roman" w:hAnsi="Times New Roman"/>
          <w:sz w:val="26"/>
          <w:szCs w:val="26"/>
        </w:rPr>
        <w:t>- Участие в ежегодной выставке аттракционов для парков отдыха и развлечений в г. Москва;</w:t>
      </w:r>
    </w:p>
    <w:p w:rsidR="008C7ED9" w:rsidRPr="00776427" w:rsidRDefault="001B0C17" w:rsidP="00821C0F">
      <w:pPr>
        <w:jc w:val="both"/>
        <w:rPr>
          <w:rFonts w:ascii="Times New Roman" w:hAnsi="Times New Roman"/>
          <w:sz w:val="26"/>
          <w:szCs w:val="26"/>
        </w:rPr>
      </w:pPr>
      <w:r w:rsidRPr="00776427">
        <w:rPr>
          <w:rFonts w:ascii="Times New Roman" w:hAnsi="Times New Roman"/>
          <w:sz w:val="26"/>
          <w:szCs w:val="26"/>
        </w:rPr>
        <w:t xml:space="preserve">- </w:t>
      </w:r>
      <w:r w:rsidR="008C7ED9" w:rsidRPr="00776427">
        <w:rPr>
          <w:rFonts w:ascii="Times New Roman" w:hAnsi="Times New Roman"/>
          <w:sz w:val="26"/>
          <w:szCs w:val="26"/>
        </w:rPr>
        <w:t>Привлечение представителей спорткомитета и ассоциации гонщиков России для испытаний</w:t>
      </w:r>
      <w:r w:rsidR="00821C0F">
        <w:rPr>
          <w:rFonts w:ascii="Times New Roman" w:hAnsi="Times New Roman"/>
          <w:sz w:val="26"/>
          <w:szCs w:val="26"/>
        </w:rPr>
        <w:t xml:space="preserve"> симулятора и рекламных акций (</w:t>
      </w:r>
      <w:r w:rsidR="008C7ED9" w:rsidRPr="00776427">
        <w:rPr>
          <w:rFonts w:ascii="Times New Roman" w:hAnsi="Times New Roman"/>
          <w:sz w:val="26"/>
          <w:szCs w:val="26"/>
        </w:rPr>
        <w:t>желательно одного из известных гонщиков)</w:t>
      </w:r>
    </w:p>
    <w:p w:rsidR="008C7ED9" w:rsidRPr="00776427" w:rsidRDefault="001B0C17" w:rsidP="00821C0F">
      <w:pPr>
        <w:jc w:val="both"/>
        <w:rPr>
          <w:rFonts w:ascii="Times New Roman" w:hAnsi="Times New Roman"/>
          <w:sz w:val="26"/>
          <w:szCs w:val="26"/>
        </w:rPr>
      </w:pPr>
      <w:r w:rsidRPr="00776427">
        <w:rPr>
          <w:rFonts w:ascii="Times New Roman" w:hAnsi="Times New Roman"/>
          <w:sz w:val="26"/>
          <w:szCs w:val="26"/>
        </w:rPr>
        <w:t xml:space="preserve">- </w:t>
      </w:r>
      <w:r w:rsidR="008C7ED9" w:rsidRPr="00776427">
        <w:rPr>
          <w:rFonts w:ascii="Times New Roman" w:hAnsi="Times New Roman"/>
          <w:sz w:val="26"/>
          <w:szCs w:val="26"/>
        </w:rPr>
        <w:t>Промо а</w:t>
      </w:r>
      <w:r w:rsidR="00BC6610" w:rsidRPr="00776427">
        <w:rPr>
          <w:rFonts w:ascii="Times New Roman" w:hAnsi="Times New Roman"/>
          <w:sz w:val="26"/>
          <w:szCs w:val="26"/>
        </w:rPr>
        <w:t>кция с предварительным рекламно-</w:t>
      </w:r>
      <w:r w:rsidR="008C7ED9" w:rsidRPr="00776427">
        <w:rPr>
          <w:rFonts w:ascii="Times New Roman" w:hAnsi="Times New Roman"/>
          <w:sz w:val="26"/>
          <w:szCs w:val="26"/>
        </w:rPr>
        <w:t xml:space="preserve">информационным оповещением потенциальных клиентов </w:t>
      </w:r>
      <w:r w:rsidRPr="00776427">
        <w:rPr>
          <w:rFonts w:ascii="Times New Roman" w:hAnsi="Times New Roman"/>
          <w:sz w:val="26"/>
          <w:szCs w:val="26"/>
        </w:rPr>
        <w:t xml:space="preserve">покупателей, а также клиентов потребителей игровых услуг </w:t>
      </w:r>
      <w:r w:rsidR="008C7ED9" w:rsidRPr="00776427">
        <w:rPr>
          <w:rFonts w:ascii="Times New Roman" w:hAnsi="Times New Roman"/>
          <w:sz w:val="26"/>
          <w:szCs w:val="26"/>
        </w:rPr>
        <w:t>в школах, институтах, и пр. заведениях.</w:t>
      </w:r>
    </w:p>
    <w:p w:rsidR="008C7ED9" w:rsidRPr="00776427" w:rsidRDefault="001B0C17" w:rsidP="00821C0F">
      <w:pPr>
        <w:jc w:val="both"/>
        <w:rPr>
          <w:rFonts w:ascii="Times New Roman" w:hAnsi="Times New Roman"/>
          <w:sz w:val="26"/>
          <w:szCs w:val="26"/>
        </w:rPr>
      </w:pPr>
      <w:r w:rsidRPr="00776427">
        <w:rPr>
          <w:rFonts w:ascii="Times New Roman" w:hAnsi="Times New Roman"/>
          <w:sz w:val="26"/>
          <w:szCs w:val="26"/>
        </w:rPr>
        <w:lastRenderedPageBreak/>
        <w:t xml:space="preserve">- </w:t>
      </w:r>
      <w:r w:rsidR="008C7ED9" w:rsidRPr="00776427">
        <w:rPr>
          <w:rFonts w:ascii="Times New Roman" w:hAnsi="Times New Roman"/>
          <w:sz w:val="26"/>
          <w:szCs w:val="26"/>
        </w:rPr>
        <w:t>Привлечение СМИ ( газеты, телевидение, уличная реклама)</w:t>
      </w:r>
    </w:p>
    <w:p w:rsidR="008C7ED9" w:rsidRPr="00776427" w:rsidRDefault="001B0C17" w:rsidP="00821C0F">
      <w:pPr>
        <w:jc w:val="both"/>
        <w:rPr>
          <w:rFonts w:ascii="Times New Roman" w:hAnsi="Times New Roman"/>
          <w:sz w:val="26"/>
          <w:szCs w:val="26"/>
        </w:rPr>
      </w:pPr>
      <w:r w:rsidRPr="00776427">
        <w:rPr>
          <w:rFonts w:ascii="Times New Roman" w:hAnsi="Times New Roman"/>
          <w:sz w:val="26"/>
          <w:szCs w:val="26"/>
        </w:rPr>
        <w:t xml:space="preserve">- </w:t>
      </w:r>
      <w:r w:rsidR="008C7ED9" w:rsidRPr="00776427">
        <w:rPr>
          <w:rFonts w:ascii="Times New Roman" w:hAnsi="Times New Roman"/>
          <w:sz w:val="26"/>
          <w:szCs w:val="26"/>
        </w:rPr>
        <w:t>Интернет реклама</w:t>
      </w:r>
      <w:r w:rsidRPr="00776427">
        <w:rPr>
          <w:rFonts w:ascii="Times New Roman" w:hAnsi="Times New Roman"/>
          <w:sz w:val="26"/>
          <w:szCs w:val="26"/>
        </w:rPr>
        <w:t xml:space="preserve">, </w:t>
      </w:r>
      <w:r w:rsidR="008C7ED9" w:rsidRPr="00776427">
        <w:rPr>
          <w:rFonts w:ascii="Times New Roman" w:hAnsi="Times New Roman"/>
          <w:sz w:val="26"/>
          <w:szCs w:val="26"/>
        </w:rPr>
        <w:t xml:space="preserve"> в том числе на сайтах «геймеров» с привлечением профессиональных  и известных игроков.</w:t>
      </w:r>
    </w:p>
    <w:p w:rsidR="008C7ED9" w:rsidRPr="00776427" w:rsidRDefault="001B0C17" w:rsidP="00821C0F">
      <w:pPr>
        <w:jc w:val="both"/>
        <w:rPr>
          <w:rFonts w:ascii="Times New Roman" w:hAnsi="Times New Roman"/>
          <w:sz w:val="26"/>
          <w:szCs w:val="26"/>
        </w:rPr>
      </w:pPr>
      <w:r w:rsidRPr="00776427">
        <w:rPr>
          <w:rFonts w:ascii="Times New Roman" w:hAnsi="Times New Roman"/>
          <w:sz w:val="26"/>
          <w:szCs w:val="26"/>
        </w:rPr>
        <w:t xml:space="preserve">- </w:t>
      </w:r>
      <w:r w:rsidR="008C7ED9" w:rsidRPr="00776427">
        <w:rPr>
          <w:rFonts w:ascii="Times New Roman" w:hAnsi="Times New Roman"/>
          <w:sz w:val="26"/>
          <w:szCs w:val="26"/>
        </w:rPr>
        <w:t>Создание клуб</w:t>
      </w:r>
      <w:r w:rsidR="00BC6610" w:rsidRPr="00776427">
        <w:rPr>
          <w:rFonts w:ascii="Times New Roman" w:hAnsi="Times New Roman"/>
          <w:sz w:val="26"/>
          <w:szCs w:val="26"/>
        </w:rPr>
        <w:t>а виртуальных гонщиков</w:t>
      </w:r>
      <w:r w:rsidR="008C7ED9" w:rsidRPr="00776427">
        <w:rPr>
          <w:rFonts w:ascii="Times New Roman" w:hAnsi="Times New Roman"/>
          <w:sz w:val="26"/>
          <w:szCs w:val="26"/>
        </w:rPr>
        <w:t xml:space="preserve"> </w:t>
      </w:r>
    </w:p>
    <w:p w:rsidR="008C7ED9" w:rsidRPr="00776427" w:rsidRDefault="001B0C17" w:rsidP="00821C0F">
      <w:pPr>
        <w:jc w:val="both"/>
        <w:rPr>
          <w:rFonts w:ascii="Times New Roman" w:hAnsi="Times New Roman"/>
          <w:sz w:val="26"/>
          <w:szCs w:val="26"/>
        </w:rPr>
      </w:pPr>
      <w:r w:rsidRPr="00776427">
        <w:rPr>
          <w:rFonts w:ascii="Times New Roman" w:hAnsi="Times New Roman"/>
          <w:sz w:val="26"/>
          <w:szCs w:val="26"/>
        </w:rPr>
        <w:t xml:space="preserve">- </w:t>
      </w:r>
      <w:r w:rsidR="00BC6610" w:rsidRPr="00776427">
        <w:rPr>
          <w:rFonts w:ascii="Times New Roman" w:hAnsi="Times New Roman"/>
          <w:sz w:val="26"/>
          <w:szCs w:val="26"/>
        </w:rPr>
        <w:t>Организация чемпионата виртуальных гонок на спорткарах</w:t>
      </w:r>
      <w:r w:rsidR="008C7ED9" w:rsidRPr="00776427">
        <w:rPr>
          <w:rFonts w:ascii="Times New Roman" w:hAnsi="Times New Roman"/>
          <w:sz w:val="26"/>
          <w:szCs w:val="26"/>
        </w:rPr>
        <w:t xml:space="preserve">  ( и др.) с денежным призом победителям гонки</w:t>
      </w:r>
      <w:r w:rsidRPr="00776427">
        <w:rPr>
          <w:rFonts w:ascii="Times New Roman" w:hAnsi="Times New Roman"/>
          <w:sz w:val="26"/>
          <w:szCs w:val="26"/>
        </w:rPr>
        <w:t>;</w:t>
      </w:r>
    </w:p>
    <w:p w:rsidR="008C7ED9" w:rsidRPr="00776427" w:rsidRDefault="008C7ED9" w:rsidP="00821C0F">
      <w:pPr>
        <w:jc w:val="both"/>
        <w:rPr>
          <w:rFonts w:ascii="Times New Roman" w:hAnsi="Times New Roman"/>
          <w:sz w:val="26"/>
          <w:szCs w:val="26"/>
        </w:rPr>
      </w:pPr>
      <w:r w:rsidRPr="00776427">
        <w:rPr>
          <w:rFonts w:ascii="Times New Roman" w:hAnsi="Times New Roman"/>
          <w:sz w:val="26"/>
          <w:szCs w:val="26"/>
        </w:rPr>
        <w:t xml:space="preserve"> </w:t>
      </w:r>
      <w:r w:rsidR="001B0C17" w:rsidRPr="00776427">
        <w:rPr>
          <w:rFonts w:ascii="Times New Roman" w:hAnsi="Times New Roman"/>
          <w:sz w:val="26"/>
          <w:szCs w:val="26"/>
        </w:rPr>
        <w:t xml:space="preserve">- </w:t>
      </w:r>
      <w:r w:rsidRPr="00776427">
        <w:rPr>
          <w:rFonts w:ascii="Times New Roman" w:hAnsi="Times New Roman"/>
          <w:sz w:val="26"/>
          <w:szCs w:val="26"/>
        </w:rPr>
        <w:t>Привлечение  фирм производителей и продавцов автомобилей для участия в рекламе  и  создании призового фонда, возможна установка симулятора в одном из автосалонов.</w:t>
      </w:r>
    </w:p>
    <w:p w:rsidR="008C7ED9" w:rsidRPr="00776427" w:rsidRDefault="001B0C17" w:rsidP="00821C0F">
      <w:pPr>
        <w:jc w:val="both"/>
        <w:rPr>
          <w:rFonts w:ascii="Times New Roman" w:hAnsi="Times New Roman"/>
          <w:sz w:val="26"/>
          <w:szCs w:val="26"/>
        </w:rPr>
      </w:pPr>
      <w:r w:rsidRPr="00776427">
        <w:rPr>
          <w:rFonts w:ascii="Times New Roman" w:hAnsi="Times New Roman"/>
          <w:sz w:val="26"/>
          <w:szCs w:val="26"/>
        </w:rPr>
        <w:t xml:space="preserve">- </w:t>
      </w:r>
      <w:r w:rsidR="00BD3E7A">
        <w:rPr>
          <w:rFonts w:ascii="Times New Roman" w:hAnsi="Times New Roman"/>
          <w:sz w:val="26"/>
          <w:szCs w:val="26"/>
        </w:rPr>
        <w:t>Регистрация членов</w:t>
      </w:r>
      <w:r w:rsidR="008C7ED9" w:rsidRPr="00776427">
        <w:rPr>
          <w:rFonts w:ascii="Times New Roman" w:hAnsi="Times New Roman"/>
          <w:sz w:val="26"/>
          <w:szCs w:val="26"/>
        </w:rPr>
        <w:t xml:space="preserve"> клуба виртуальных гонщиков, разработка бонусной и поощрительной программы;</w:t>
      </w:r>
    </w:p>
    <w:p w:rsidR="008C7ED9" w:rsidRPr="00776427" w:rsidRDefault="001B0C17" w:rsidP="00821C0F">
      <w:pPr>
        <w:jc w:val="both"/>
        <w:rPr>
          <w:rFonts w:ascii="Times New Roman" w:hAnsi="Times New Roman"/>
          <w:sz w:val="26"/>
          <w:szCs w:val="26"/>
        </w:rPr>
      </w:pPr>
      <w:r w:rsidRPr="00776427">
        <w:rPr>
          <w:rFonts w:ascii="Times New Roman" w:hAnsi="Times New Roman"/>
          <w:sz w:val="26"/>
          <w:szCs w:val="26"/>
        </w:rPr>
        <w:t xml:space="preserve">- </w:t>
      </w:r>
      <w:r w:rsidR="008C7ED9" w:rsidRPr="00776427">
        <w:rPr>
          <w:rFonts w:ascii="Times New Roman" w:hAnsi="Times New Roman"/>
          <w:sz w:val="26"/>
          <w:szCs w:val="26"/>
        </w:rPr>
        <w:t>Привлечение фирм, постав</w:t>
      </w:r>
      <w:r w:rsidR="00DF7F6B" w:rsidRPr="00776427">
        <w:rPr>
          <w:rFonts w:ascii="Times New Roman" w:hAnsi="Times New Roman"/>
          <w:sz w:val="26"/>
          <w:szCs w:val="26"/>
        </w:rPr>
        <w:t xml:space="preserve">ляющих автозапчасти и авто </w:t>
      </w:r>
      <w:r w:rsidR="008C7ED9" w:rsidRPr="00776427">
        <w:rPr>
          <w:rFonts w:ascii="Times New Roman" w:hAnsi="Times New Roman"/>
          <w:sz w:val="26"/>
          <w:szCs w:val="26"/>
        </w:rPr>
        <w:t>принадлежности.</w:t>
      </w:r>
    </w:p>
    <w:p w:rsidR="008C7ED9" w:rsidRDefault="008C7ED9" w:rsidP="00821C0F">
      <w:pPr>
        <w:pStyle w:val="2"/>
        <w:ind w:firstLine="708"/>
        <w:rPr>
          <w:sz w:val="26"/>
          <w:szCs w:val="26"/>
        </w:rPr>
      </w:pPr>
    </w:p>
    <w:p w:rsidR="00D631D9" w:rsidRPr="00D631D9" w:rsidRDefault="00D631D9" w:rsidP="00D631D9">
      <w:pPr>
        <w:pStyle w:val="2"/>
        <w:ind w:firstLine="708"/>
        <w:rPr>
          <w:i/>
          <w:sz w:val="26"/>
          <w:szCs w:val="26"/>
        </w:rPr>
      </w:pPr>
    </w:p>
    <w:p w:rsidR="00D631D9" w:rsidRDefault="00D523BD" w:rsidP="00242A31">
      <w:pPr>
        <w:pStyle w:val="2"/>
        <w:ind w:firstLine="708"/>
        <w:rPr>
          <w:b/>
          <w:i/>
          <w:sz w:val="26"/>
          <w:szCs w:val="26"/>
        </w:rPr>
      </w:pPr>
      <w:r w:rsidRPr="00242A31">
        <w:rPr>
          <w:b/>
          <w:i/>
          <w:sz w:val="26"/>
          <w:szCs w:val="26"/>
        </w:rPr>
        <w:t>План продаж</w:t>
      </w:r>
    </w:p>
    <w:p w:rsidR="00495D23" w:rsidRPr="00495D23" w:rsidRDefault="00495D23" w:rsidP="00242A31">
      <w:pPr>
        <w:pStyle w:val="2"/>
        <w:ind w:firstLine="708"/>
        <w:rPr>
          <w:b/>
          <w:i/>
          <w:sz w:val="26"/>
          <w:szCs w:val="26"/>
        </w:rPr>
      </w:pPr>
    </w:p>
    <w:p w:rsidR="00242A31" w:rsidRDefault="004F21BF" w:rsidP="00242A31">
      <w:pPr>
        <w:pStyle w:val="2"/>
        <w:ind w:firstLine="708"/>
        <w:rPr>
          <w:sz w:val="26"/>
          <w:szCs w:val="26"/>
        </w:rPr>
      </w:pPr>
      <w:r>
        <w:rPr>
          <w:sz w:val="26"/>
          <w:szCs w:val="26"/>
        </w:rPr>
        <w:t>Поскольку предлагаемый мною</w:t>
      </w:r>
      <w:r w:rsidR="009F0698" w:rsidRPr="009F0698">
        <w:rPr>
          <w:sz w:val="26"/>
          <w:szCs w:val="26"/>
        </w:rPr>
        <w:t xml:space="preserve"> продукт </w:t>
      </w:r>
      <w:r w:rsidR="009F0698">
        <w:rPr>
          <w:sz w:val="26"/>
          <w:szCs w:val="26"/>
        </w:rPr>
        <w:t xml:space="preserve">является </w:t>
      </w:r>
      <w:r>
        <w:rPr>
          <w:sz w:val="26"/>
          <w:szCs w:val="26"/>
        </w:rPr>
        <w:t xml:space="preserve">инновационным и абсолютно </w:t>
      </w:r>
      <w:r w:rsidR="009F0698">
        <w:rPr>
          <w:sz w:val="26"/>
          <w:szCs w:val="26"/>
        </w:rPr>
        <w:t>новым</w:t>
      </w:r>
      <w:r w:rsidR="009F0698" w:rsidRPr="009F0698">
        <w:rPr>
          <w:sz w:val="26"/>
          <w:szCs w:val="26"/>
        </w:rPr>
        <w:t xml:space="preserve"> на рынке</w:t>
      </w:r>
      <w:r>
        <w:rPr>
          <w:sz w:val="26"/>
          <w:szCs w:val="26"/>
        </w:rPr>
        <w:t>, а рынок эффективно развивается и темпы развития будут увеличиваться на протяжение не менее 5 лет, стоит предполагать большой интерес к данному продукту и его эффективные п</w:t>
      </w:r>
      <w:r w:rsidR="00776427">
        <w:rPr>
          <w:sz w:val="26"/>
          <w:szCs w:val="26"/>
        </w:rPr>
        <w:t>ро</w:t>
      </w:r>
      <w:r w:rsidR="000C1202">
        <w:rPr>
          <w:sz w:val="26"/>
          <w:szCs w:val="26"/>
        </w:rPr>
        <w:t>дажи. При конечной стоимости 3</w:t>
      </w:r>
      <w:r w:rsidR="00F752AA">
        <w:rPr>
          <w:sz w:val="26"/>
          <w:szCs w:val="26"/>
        </w:rPr>
        <w:t>-4,5  миллиона</w:t>
      </w:r>
      <w:r w:rsidR="00913BE8">
        <w:rPr>
          <w:sz w:val="26"/>
          <w:szCs w:val="26"/>
        </w:rPr>
        <w:t xml:space="preserve"> (</w:t>
      </w:r>
      <w:r w:rsidR="00DB29DE">
        <w:rPr>
          <w:sz w:val="26"/>
          <w:szCs w:val="26"/>
        </w:rPr>
        <w:t xml:space="preserve">в зависимости от варианта симулятора – стационарный или мобильный),  </w:t>
      </w:r>
      <w:r>
        <w:rPr>
          <w:sz w:val="26"/>
          <w:szCs w:val="26"/>
        </w:rPr>
        <w:t xml:space="preserve"> используя эффективную и «агрессивную» рекламу </w:t>
      </w:r>
      <w:r w:rsidR="00182A19">
        <w:rPr>
          <w:sz w:val="26"/>
          <w:szCs w:val="26"/>
        </w:rPr>
        <w:t>объ</w:t>
      </w:r>
      <w:r w:rsidR="00F752AA">
        <w:rPr>
          <w:sz w:val="26"/>
          <w:szCs w:val="26"/>
        </w:rPr>
        <w:t xml:space="preserve">ём продаж планируется ежегодно  увеличивать </w:t>
      </w:r>
      <w:r w:rsidR="00182A19">
        <w:rPr>
          <w:sz w:val="26"/>
          <w:szCs w:val="26"/>
        </w:rPr>
        <w:t xml:space="preserve"> (в зависимости от произво</w:t>
      </w:r>
      <w:r w:rsidR="005601DA">
        <w:rPr>
          <w:sz w:val="26"/>
          <w:szCs w:val="26"/>
        </w:rPr>
        <w:t>дственных мощностей). При плановом</w:t>
      </w:r>
      <w:r w:rsidR="00182A19">
        <w:rPr>
          <w:sz w:val="26"/>
          <w:szCs w:val="26"/>
        </w:rPr>
        <w:t xml:space="preserve"> объёме продаж выйт</w:t>
      </w:r>
      <w:r w:rsidR="00821C0F">
        <w:rPr>
          <w:sz w:val="26"/>
          <w:szCs w:val="26"/>
        </w:rPr>
        <w:t xml:space="preserve">и на уровень </w:t>
      </w:r>
      <w:r w:rsidR="00182A19">
        <w:rPr>
          <w:sz w:val="26"/>
          <w:szCs w:val="26"/>
        </w:rPr>
        <w:t xml:space="preserve"> р</w:t>
      </w:r>
      <w:r w:rsidR="00DB29DE">
        <w:rPr>
          <w:sz w:val="26"/>
          <w:szCs w:val="26"/>
        </w:rPr>
        <w:t xml:space="preserve">ентабельности </w:t>
      </w:r>
      <w:r w:rsidR="00F41ACF">
        <w:rPr>
          <w:sz w:val="26"/>
          <w:szCs w:val="26"/>
        </w:rPr>
        <w:t xml:space="preserve"> 150-170% </w:t>
      </w:r>
      <w:r w:rsidR="000D21F5">
        <w:rPr>
          <w:sz w:val="26"/>
          <w:szCs w:val="26"/>
        </w:rPr>
        <w:t xml:space="preserve">можно уже спустя 1-1,5 года после </w:t>
      </w:r>
      <w:r w:rsidR="00182A19">
        <w:rPr>
          <w:sz w:val="26"/>
          <w:szCs w:val="26"/>
        </w:rPr>
        <w:t xml:space="preserve"> предложения готового изделия на рынок.</w:t>
      </w:r>
    </w:p>
    <w:p w:rsidR="00182A19" w:rsidRDefault="00182A19" w:rsidP="00242A31">
      <w:pPr>
        <w:pStyle w:val="2"/>
        <w:ind w:firstLine="708"/>
        <w:rPr>
          <w:sz w:val="26"/>
          <w:szCs w:val="26"/>
        </w:rPr>
      </w:pPr>
      <w:r>
        <w:rPr>
          <w:sz w:val="26"/>
          <w:szCs w:val="26"/>
        </w:rPr>
        <w:t>Немаловажным аспектом в развитии проекта является создание профессионального симулятора самолёта и предложение его в соответствующие организации, и государственные органы подготовки и контроля лётного состава.</w:t>
      </w:r>
    </w:p>
    <w:p w:rsidR="00D631D9" w:rsidRPr="00D631D9" w:rsidRDefault="00D631D9" w:rsidP="00D631D9">
      <w:pPr>
        <w:jc w:val="both"/>
        <w:rPr>
          <w:rFonts w:ascii="Times New Roman" w:hAnsi="Times New Roman"/>
        </w:rPr>
      </w:pPr>
    </w:p>
    <w:p w:rsidR="00D631D9" w:rsidRDefault="00495D23" w:rsidP="00495D23">
      <w:pPr>
        <w:pStyle w:val="2"/>
        <w:ind w:firstLine="708"/>
        <w:rPr>
          <w:b/>
          <w:i/>
          <w:sz w:val="26"/>
          <w:szCs w:val="26"/>
        </w:rPr>
      </w:pPr>
      <w:r w:rsidRPr="00495D23">
        <w:rPr>
          <w:b/>
          <w:i/>
          <w:sz w:val="26"/>
          <w:szCs w:val="26"/>
        </w:rPr>
        <w:t>Дополнительная информация</w:t>
      </w:r>
    </w:p>
    <w:p w:rsidR="00913BE8" w:rsidRPr="00495D23" w:rsidRDefault="00913BE8" w:rsidP="00495D23">
      <w:pPr>
        <w:pStyle w:val="2"/>
        <w:ind w:firstLine="708"/>
        <w:rPr>
          <w:b/>
          <w:i/>
          <w:sz w:val="26"/>
          <w:szCs w:val="26"/>
        </w:rPr>
      </w:pPr>
    </w:p>
    <w:p w:rsidR="00DB29DE" w:rsidRDefault="00182A19" w:rsidP="00495D23">
      <w:pPr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Симулято</w:t>
      </w:r>
      <w:r w:rsidR="00DB29DE">
        <w:rPr>
          <w:rFonts w:ascii="Times New Roman" w:hAnsi="Times New Roman"/>
          <w:sz w:val="26"/>
          <w:szCs w:val="26"/>
        </w:rPr>
        <w:t>р поставляется и вводится в эксплуатацию</w:t>
      </w:r>
      <w:r>
        <w:rPr>
          <w:rFonts w:ascii="Times New Roman" w:hAnsi="Times New Roman"/>
          <w:sz w:val="26"/>
          <w:szCs w:val="26"/>
        </w:rPr>
        <w:t xml:space="preserve"> специалистами фирмы производителя</w:t>
      </w:r>
      <w:r w:rsidR="00DB29DE">
        <w:rPr>
          <w:rFonts w:ascii="Times New Roman" w:hAnsi="Times New Roman"/>
          <w:sz w:val="26"/>
          <w:szCs w:val="26"/>
        </w:rPr>
        <w:t>, стоимость установки и обучения персонала входит в стоимость продажи, стоимость доставки в стоимость симулятора не входит. Базовый комплект симулятора включает:</w:t>
      </w:r>
    </w:p>
    <w:p w:rsidR="00DB29DE" w:rsidRDefault="00DB29DE" w:rsidP="00495D23">
      <w:pPr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DC221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центрифугу на 4 кабины</w:t>
      </w:r>
    </w:p>
    <w:p w:rsidR="00DB29DE" w:rsidRDefault="00DB29DE" w:rsidP="00495D23">
      <w:pPr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 </w:t>
      </w:r>
      <w:r w:rsidR="00DC2217">
        <w:rPr>
          <w:rFonts w:ascii="Times New Roman" w:hAnsi="Times New Roman"/>
          <w:sz w:val="26"/>
          <w:szCs w:val="26"/>
        </w:rPr>
        <w:t>4 вычислительных модуля пилотов</w:t>
      </w:r>
    </w:p>
    <w:p w:rsidR="00F41ACF" w:rsidRDefault="00DC2217" w:rsidP="00DC2217">
      <w:pPr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- 4 комплекта шлемов </w:t>
      </w:r>
      <w:r>
        <w:rPr>
          <w:rFonts w:ascii="Times New Roman" w:hAnsi="Times New Roman"/>
          <w:sz w:val="26"/>
          <w:szCs w:val="26"/>
          <w:lang w:val="en-US"/>
        </w:rPr>
        <w:t>VR</w:t>
      </w:r>
      <w:r w:rsidRPr="00DC2217">
        <w:rPr>
          <w:rFonts w:ascii="Times New Roman" w:hAnsi="Times New Roman"/>
          <w:sz w:val="26"/>
          <w:szCs w:val="26"/>
        </w:rPr>
        <w:t xml:space="preserve"> </w:t>
      </w:r>
      <w:r w:rsidR="00913BE8">
        <w:rPr>
          <w:rFonts w:ascii="Times New Roman" w:hAnsi="Times New Roman"/>
          <w:sz w:val="26"/>
          <w:szCs w:val="26"/>
          <w:lang w:val="uk-UA"/>
        </w:rPr>
        <w:t xml:space="preserve"> системы</w:t>
      </w:r>
      <w:r>
        <w:rPr>
          <w:rFonts w:ascii="Times New Roman" w:hAnsi="Times New Roman"/>
          <w:sz w:val="26"/>
          <w:szCs w:val="26"/>
          <w:lang w:val="uk-UA"/>
        </w:rPr>
        <w:t xml:space="preserve"> видео наблюдения и связи </w:t>
      </w:r>
      <w:r>
        <w:rPr>
          <w:rFonts w:ascii="Times New Roman" w:hAnsi="Times New Roman"/>
          <w:sz w:val="26"/>
          <w:szCs w:val="26"/>
        </w:rPr>
        <w:t xml:space="preserve">пилотов с       </w:t>
      </w:r>
      <w:r w:rsidR="00F41ACF">
        <w:rPr>
          <w:rFonts w:ascii="Times New Roman" w:hAnsi="Times New Roman"/>
          <w:sz w:val="26"/>
          <w:szCs w:val="26"/>
        </w:rPr>
        <w:t xml:space="preserve"> </w:t>
      </w:r>
    </w:p>
    <w:p w:rsidR="00DC2217" w:rsidRDefault="00F41ACF" w:rsidP="00DC2217">
      <w:pPr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 w:rsidR="00DC2217">
        <w:rPr>
          <w:rFonts w:ascii="Times New Roman" w:hAnsi="Times New Roman"/>
          <w:sz w:val="26"/>
          <w:szCs w:val="26"/>
        </w:rPr>
        <w:t>тренерами</w:t>
      </w:r>
    </w:p>
    <w:p w:rsidR="00DC2217" w:rsidRDefault="00DC2217" w:rsidP="00495D23">
      <w:pPr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- 4 рабочих места тренеров пилотов</w:t>
      </w:r>
    </w:p>
    <w:p w:rsidR="00DC2217" w:rsidRDefault="00DC2217" w:rsidP="00495D23">
      <w:pPr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- электронная система управления центрифугой и рабочими кабинами;</w:t>
      </w:r>
    </w:p>
    <w:p w:rsidR="00DC2217" w:rsidRDefault="00DC2217" w:rsidP="00495D23">
      <w:pPr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рабочее место оператора центрифуги</w:t>
      </w:r>
    </w:p>
    <w:p w:rsidR="00913BE8" w:rsidRDefault="00913BE8" w:rsidP="00495D23">
      <w:pPr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- 15-20 программ симуляции игр</w:t>
      </w:r>
    </w:p>
    <w:p w:rsidR="00913BE8" w:rsidRPr="00DC2217" w:rsidRDefault="00913BE8" w:rsidP="00495D23">
      <w:pPr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модульная конструкция помещения аттракциона (в мобильном варианте)</w:t>
      </w:r>
    </w:p>
    <w:p w:rsidR="00495D23" w:rsidRDefault="00DB29DE" w:rsidP="00495D23">
      <w:pPr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Гарантийный срок эксплуатации  2</w:t>
      </w:r>
      <w:r w:rsidR="00182A19">
        <w:rPr>
          <w:rFonts w:ascii="Times New Roman" w:hAnsi="Times New Roman"/>
          <w:sz w:val="26"/>
          <w:szCs w:val="26"/>
        </w:rPr>
        <w:t xml:space="preserve"> год</w:t>
      </w:r>
      <w:r>
        <w:rPr>
          <w:rFonts w:ascii="Times New Roman" w:hAnsi="Times New Roman"/>
          <w:sz w:val="26"/>
          <w:szCs w:val="26"/>
        </w:rPr>
        <w:t>а с момента ввода в эксплуатацию, при условии соблюдения</w:t>
      </w:r>
      <w:r w:rsidR="00913BE8">
        <w:rPr>
          <w:rFonts w:ascii="Times New Roman" w:hAnsi="Times New Roman"/>
          <w:sz w:val="26"/>
          <w:szCs w:val="26"/>
        </w:rPr>
        <w:t xml:space="preserve"> правил эксплуатации симулятора</w:t>
      </w:r>
      <w:r>
        <w:rPr>
          <w:rFonts w:ascii="Times New Roman" w:hAnsi="Times New Roman"/>
          <w:sz w:val="26"/>
          <w:szCs w:val="26"/>
        </w:rPr>
        <w:t>.</w:t>
      </w:r>
      <w:r w:rsidR="00495D23">
        <w:rPr>
          <w:rFonts w:ascii="Times New Roman" w:hAnsi="Times New Roman"/>
          <w:sz w:val="26"/>
          <w:szCs w:val="26"/>
        </w:rPr>
        <w:t xml:space="preserve"> </w:t>
      </w:r>
      <w:r w:rsidR="00913BE8">
        <w:rPr>
          <w:rFonts w:ascii="Times New Roman" w:hAnsi="Times New Roman"/>
          <w:sz w:val="26"/>
          <w:szCs w:val="26"/>
        </w:rPr>
        <w:t>В дальнейшем компания производитель,</w:t>
      </w:r>
      <w:r w:rsidR="00B87116">
        <w:rPr>
          <w:rFonts w:ascii="Times New Roman" w:hAnsi="Times New Roman"/>
          <w:sz w:val="26"/>
          <w:szCs w:val="26"/>
        </w:rPr>
        <w:t xml:space="preserve"> предоставляет</w:t>
      </w:r>
      <w:r w:rsidR="00495D23">
        <w:rPr>
          <w:rFonts w:ascii="Times New Roman" w:hAnsi="Times New Roman"/>
          <w:sz w:val="26"/>
          <w:szCs w:val="26"/>
        </w:rPr>
        <w:t xml:space="preserve"> полное техническое </w:t>
      </w:r>
      <w:r w:rsidR="00B87116">
        <w:rPr>
          <w:rFonts w:ascii="Times New Roman" w:hAnsi="Times New Roman"/>
          <w:sz w:val="26"/>
          <w:szCs w:val="26"/>
        </w:rPr>
        <w:t xml:space="preserve">обеспечение и </w:t>
      </w:r>
      <w:r w:rsidR="00495D23">
        <w:rPr>
          <w:rFonts w:ascii="Times New Roman" w:hAnsi="Times New Roman"/>
          <w:sz w:val="26"/>
          <w:szCs w:val="26"/>
        </w:rPr>
        <w:t>сопрово</w:t>
      </w:r>
      <w:r w:rsidR="00F41ACF">
        <w:rPr>
          <w:rFonts w:ascii="Times New Roman" w:hAnsi="Times New Roman"/>
          <w:sz w:val="26"/>
          <w:szCs w:val="26"/>
        </w:rPr>
        <w:t>ждение продукта по</w:t>
      </w:r>
      <w:r w:rsidR="00B87116">
        <w:rPr>
          <w:rFonts w:ascii="Times New Roman" w:hAnsi="Times New Roman"/>
          <w:sz w:val="26"/>
          <w:szCs w:val="26"/>
        </w:rPr>
        <w:t xml:space="preserve"> его</w:t>
      </w:r>
      <w:r w:rsidR="00495D23">
        <w:rPr>
          <w:rFonts w:ascii="Times New Roman" w:hAnsi="Times New Roman"/>
          <w:sz w:val="26"/>
          <w:szCs w:val="26"/>
        </w:rPr>
        <w:t xml:space="preserve"> эксплуатации</w:t>
      </w:r>
      <w:r w:rsidR="00F41ACF">
        <w:rPr>
          <w:rFonts w:ascii="Times New Roman" w:hAnsi="Times New Roman"/>
          <w:sz w:val="26"/>
          <w:szCs w:val="26"/>
        </w:rPr>
        <w:t>,</w:t>
      </w:r>
      <w:r w:rsidR="00B87116">
        <w:rPr>
          <w:rFonts w:ascii="Times New Roman" w:hAnsi="Times New Roman"/>
          <w:sz w:val="26"/>
          <w:szCs w:val="26"/>
        </w:rPr>
        <w:t xml:space="preserve"> при заключении дополнительного договора на техническое обслуживание симулятора, </w:t>
      </w:r>
      <w:r w:rsidR="00495D23">
        <w:rPr>
          <w:rFonts w:ascii="Times New Roman" w:hAnsi="Times New Roman"/>
          <w:sz w:val="26"/>
          <w:szCs w:val="26"/>
        </w:rPr>
        <w:t>а также</w:t>
      </w:r>
      <w:r w:rsidR="00B87116">
        <w:rPr>
          <w:rFonts w:ascii="Times New Roman" w:hAnsi="Times New Roman"/>
          <w:sz w:val="26"/>
          <w:szCs w:val="26"/>
        </w:rPr>
        <w:t xml:space="preserve"> выполняет </w:t>
      </w:r>
      <w:r w:rsidR="00495D23">
        <w:rPr>
          <w:rFonts w:ascii="Times New Roman" w:hAnsi="Times New Roman"/>
          <w:sz w:val="26"/>
          <w:szCs w:val="26"/>
        </w:rPr>
        <w:t xml:space="preserve"> </w:t>
      </w:r>
      <w:r w:rsidR="00B87116">
        <w:rPr>
          <w:rFonts w:ascii="Times New Roman" w:hAnsi="Times New Roman"/>
          <w:sz w:val="26"/>
          <w:szCs w:val="26"/>
        </w:rPr>
        <w:t>необходимое сервисное обслуживание.</w:t>
      </w:r>
    </w:p>
    <w:p w:rsidR="006A7C5A" w:rsidRDefault="006A7C5A" w:rsidP="00495D23">
      <w:pPr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Все дополнительные игровые программы, не вошедшие в базовый блок при продаже симулятора</w:t>
      </w:r>
      <w:r w:rsidR="00F41ACF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покупаются как отдельный интеллектуальный продукт, в стоимость покупки входит  инсталляция программы и обучение оператора симулятора.</w:t>
      </w:r>
    </w:p>
    <w:p w:rsidR="006A7C5A" w:rsidRPr="00D631D9" w:rsidRDefault="006A7C5A" w:rsidP="00495D23">
      <w:pPr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Все программы являются но</w:t>
      </w:r>
      <w:r w:rsidR="00C36DB3">
        <w:rPr>
          <w:rFonts w:ascii="Times New Roman" w:hAnsi="Times New Roman"/>
          <w:sz w:val="26"/>
          <w:szCs w:val="26"/>
        </w:rPr>
        <w:t>мерными и адаптируются к</w:t>
      </w:r>
      <w:r>
        <w:rPr>
          <w:rFonts w:ascii="Times New Roman" w:hAnsi="Times New Roman"/>
          <w:sz w:val="26"/>
          <w:szCs w:val="26"/>
        </w:rPr>
        <w:t xml:space="preserve"> конкретному симулятору</w:t>
      </w:r>
      <w:r w:rsidR="00C36DB3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посредством кодового ключа, соответствующего коду конкретного изделия.</w:t>
      </w:r>
    </w:p>
    <w:p w:rsidR="00D631D9" w:rsidRDefault="00D631D9" w:rsidP="002250A9">
      <w:pPr>
        <w:rPr>
          <w:rFonts w:ascii="Times New Roman" w:hAnsi="Times New Roman"/>
          <w:sz w:val="26"/>
          <w:szCs w:val="26"/>
        </w:rPr>
      </w:pPr>
    </w:p>
    <w:p w:rsidR="00F41ACF" w:rsidRDefault="00F41ACF" w:rsidP="002250A9">
      <w:pPr>
        <w:rPr>
          <w:rFonts w:ascii="Times New Roman" w:hAnsi="Times New Roman"/>
          <w:sz w:val="26"/>
          <w:szCs w:val="26"/>
        </w:rPr>
      </w:pPr>
    </w:p>
    <w:p w:rsidR="00F41ACF" w:rsidRDefault="00F41ACF" w:rsidP="002250A9">
      <w:pPr>
        <w:rPr>
          <w:rFonts w:ascii="Times New Roman" w:hAnsi="Times New Roman"/>
          <w:sz w:val="26"/>
          <w:szCs w:val="26"/>
        </w:rPr>
      </w:pPr>
    </w:p>
    <w:p w:rsidR="00F41ACF" w:rsidRDefault="00F41ACF" w:rsidP="002250A9">
      <w:pPr>
        <w:rPr>
          <w:rFonts w:ascii="Times New Roman" w:hAnsi="Times New Roman"/>
          <w:sz w:val="26"/>
          <w:szCs w:val="26"/>
        </w:rPr>
      </w:pPr>
    </w:p>
    <w:p w:rsidR="00F41ACF" w:rsidRDefault="00F41ACF" w:rsidP="002250A9">
      <w:pPr>
        <w:rPr>
          <w:rFonts w:ascii="Times New Roman" w:hAnsi="Times New Roman"/>
          <w:sz w:val="26"/>
          <w:szCs w:val="26"/>
        </w:rPr>
      </w:pPr>
    </w:p>
    <w:p w:rsidR="00F41ACF" w:rsidRDefault="00F41ACF" w:rsidP="002250A9">
      <w:pPr>
        <w:rPr>
          <w:rFonts w:ascii="Times New Roman" w:hAnsi="Times New Roman"/>
          <w:sz w:val="26"/>
          <w:szCs w:val="26"/>
        </w:rPr>
      </w:pPr>
    </w:p>
    <w:p w:rsidR="005601DA" w:rsidRDefault="005601DA" w:rsidP="002250A9">
      <w:pPr>
        <w:rPr>
          <w:rFonts w:ascii="Times New Roman" w:hAnsi="Times New Roman"/>
          <w:sz w:val="26"/>
          <w:szCs w:val="26"/>
        </w:rPr>
      </w:pPr>
    </w:p>
    <w:p w:rsidR="005601DA" w:rsidRDefault="005601DA" w:rsidP="002250A9">
      <w:pPr>
        <w:rPr>
          <w:rFonts w:ascii="Times New Roman" w:hAnsi="Times New Roman"/>
          <w:sz w:val="26"/>
          <w:szCs w:val="26"/>
        </w:rPr>
      </w:pPr>
    </w:p>
    <w:p w:rsidR="005601DA" w:rsidRDefault="005601DA" w:rsidP="002250A9">
      <w:pPr>
        <w:rPr>
          <w:rFonts w:ascii="Times New Roman" w:hAnsi="Times New Roman"/>
          <w:sz w:val="26"/>
          <w:szCs w:val="26"/>
        </w:rPr>
      </w:pPr>
    </w:p>
    <w:p w:rsidR="005601DA" w:rsidRDefault="005601DA" w:rsidP="002250A9">
      <w:pPr>
        <w:rPr>
          <w:rFonts w:ascii="Times New Roman" w:hAnsi="Times New Roman"/>
          <w:sz w:val="26"/>
          <w:szCs w:val="26"/>
        </w:rPr>
      </w:pPr>
    </w:p>
    <w:p w:rsidR="005601DA" w:rsidRDefault="005601DA" w:rsidP="002250A9">
      <w:pPr>
        <w:rPr>
          <w:rFonts w:ascii="Times New Roman" w:hAnsi="Times New Roman"/>
          <w:sz w:val="26"/>
          <w:szCs w:val="26"/>
        </w:rPr>
      </w:pPr>
    </w:p>
    <w:p w:rsidR="005601DA" w:rsidRDefault="005601DA" w:rsidP="002250A9">
      <w:pPr>
        <w:rPr>
          <w:rFonts w:ascii="Times New Roman" w:hAnsi="Times New Roman"/>
          <w:sz w:val="26"/>
          <w:szCs w:val="26"/>
        </w:rPr>
      </w:pPr>
    </w:p>
    <w:p w:rsidR="005601DA" w:rsidRDefault="005601DA" w:rsidP="002250A9">
      <w:pPr>
        <w:rPr>
          <w:rFonts w:ascii="Times New Roman" w:hAnsi="Times New Roman"/>
          <w:sz w:val="26"/>
          <w:szCs w:val="26"/>
        </w:rPr>
      </w:pPr>
    </w:p>
    <w:p w:rsidR="005601DA" w:rsidRDefault="005601DA" w:rsidP="002250A9">
      <w:pPr>
        <w:rPr>
          <w:rFonts w:ascii="Times New Roman" w:hAnsi="Times New Roman"/>
          <w:sz w:val="26"/>
          <w:szCs w:val="26"/>
        </w:rPr>
      </w:pPr>
    </w:p>
    <w:p w:rsidR="005601DA" w:rsidRDefault="005601DA" w:rsidP="002250A9">
      <w:pPr>
        <w:rPr>
          <w:rFonts w:ascii="Times New Roman" w:hAnsi="Times New Roman"/>
          <w:sz w:val="26"/>
          <w:szCs w:val="26"/>
        </w:rPr>
      </w:pPr>
    </w:p>
    <w:p w:rsidR="00D631D9" w:rsidRDefault="00D631D9" w:rsidP="002250A9">
      <w:pPr>
        <w:rPr>
          <w:rFonts w:ascii="Times New Roman" w:hAnsi="Times New Roman"/>
          <w:sz w:val="26"/>
          <w:szCs w:val="26"/>
        </w:rPr>
      </w:pPr>
    </w:p>
    <w:p w:rsidR="00D631D9" w:rsidRPr="00776427" w:rsidRDefault="00776427" w:rsidP="00440878">
      <w:pPr>
        <w:pStyle w:val="1"/>
        <w:rPr>
          <w:rFonts w:ascii="Times New Roman" w:hAnsi="Times New Roman" w:cs="Times New Roman"/>
        </w:rPr>
      </w:pPr>
      <w:bookmarkStart w:id="5" w:name="_Toc342636499"/>
      <w:r>
        <w:rPr>
          <w:rFonts w:ascii="Times New Roman" w:hAnsi="Times New Roman" w:cs="Times New Roman"/>
        </w:rPr>
        <w:lastRenderedPageBreak/>
        <w:t xml:space="preserve">                                </w:t>
      </w:r>
      <w:r w:rsidR="00D631D9" w:rsidRPr="00776427">
        <w:rPr>
          <w:rFonts w:ascii="Times New Roman" w:hAnsi="Times New Roman" w:cs="Times New Roman"/>
        </w:rPr>
        <w:t>Производственный план.</w:t>
      </w:r>
      <w:bookmarkEnd w:id="5"/>
    </w:p>
    <w:p w:rsidR="00023B75" w:rsidRPr="00F41ACF" w:rsidRDefault="00023B75" w:rsidP="00F41ACF">
      <w:pPr>
        <w:shd w:val="clear" w:color="auto" w:fill="FFFFFF"/>
        <w:spacing w:line="300" w:lineRule="atLeast"/>
        <w:jc w:val="center"/>
        <w:textAlignment w:val="baseline"/>
        <w:rPr>
          <w:rFonts w:ascii="Times New Roman" w:hAnsi="Times New Roman"/>
          <w:b/>
          <w:color w:val="000000"/>
          <w:sz w:val="26"/>
          <w:szCs w:val="26"/>
        </w:rPr>
      </w:pPr>
      <w:r w:rsidRPr="00F41ACF">
        <w:rPr>
          <w:rFonts w:ascii="Times New Roman" w:hAnsi="Times New Roman"/>
          <w:b/>
          <w:color w:val="000000"/>
          <w:sz w:val="26"/>
          <w:szCs w:val="26"/>
        </w:rPr>
        <w:t xml:space="preserve">Графики </w:t>
      </w:r>
      <w:r w:rsidRPr="00F41ACF">
        <w:rPr>
          <w:rFonts w:ascii="Times New Roman" w:hAnsi="Times New Roman"/>
          <w:b/>
          <w:color w:val="000000"/>
          <w:sz w:val="26"/>
          <w:szCs w:val="26"/>
          <w:bdr w:val="none" w:sz="0" w:space="0" w:color="auto" w:frame="1"/>
        </w:rPr>
        <w:t>реализации проекта и</w:t>
      </w:r>
      <w:r w:rsidRPr="00F41ACF">
        <w:rPr>
          <w:rFonts w:ascii="Times New Roman" w:hAnsi="Times New Roman"/>
          <w:b/>
          <w:color w:val="000000"/>
          <w:sz w:val="26"/>
          <w:szCs w:val="26"/>
        </w:rPr>
        <w:t xml:space="preserve"> инвестиций.</w:t>
      </w:r>
    </w:p>
    <w:p w:rsidR="00477BC2" w:rsidRPr="00F41ACF" w:rsidRDefault="00023B75" w:rsidP="00F41ACF">
      <w:pPr>
        <w:shd w:val="clear" w:color="auto" w:fill="FFFFFF"/>
        <w:spacing w:line="300" w:lineRule="atLeast"/>
        <w:jc w:val="both"/>
        <w:textAlignment w:val="baseline"/>
        <w:rPr>
          <w:rFonts w:ascii="Times New Roman" w:hAnsi="Times New Roman"/>
          <w:color w:val="000000"/>
          <w:sz w:val="26"/>
          <w:szCs w:val="26"/>
          <w:bdr w:val="none" w:sz="0" w:space="0" w:color="auto" w:frame="1"/>
        </w:rPr>
      </w:pPr>
      <w:r w:rsidRPr="00F41ACF">
        <w:rPr>
          <w:rFonts w:ascii="Times New Roman" w:hAnsi="Times New Roman"/>
          <w:color w:val="000000"/>
          <w:sz w:val="26"/>
          <w:szCs w:val="26"/>
          <w:bdr w:val="none" w:sz="0" w:space="0" w:color="auto" w:frame="1"/>
        </w:rPr>
        <w:t xml:space="preserve">          На п</w:t>
      </w:r>
      <w:r w:rsidR="004A42F6" w:rsidRPr="00F41ACF">
        <w:rPr>
          <w:rFonts w:ascii="Times New Roman" w:hAnsi="Times New Roman"/>
          <w:color w:val="000000"/>
          <w:sz w:val="26"/>
          <w:szCs w:val="26"/>
          <w:bdr w:val="none" w:sz="0" w:space="0" w:color="auto" w:frame="1"/>
        </w:rPr>
        <w:t>ерво</w:t>
      </w:r>
      <w:r w:rsidRPr="00F41ACF">
        <w:rPr>
          <w:rFonts w:ascii="Times New Roman" w:hAnsi="Times New Roman"/>
          <w:color w:val="000000"/>
          <w:sz w:val="26"/>
          <w:szCs w:val="26"/>
          <w:bdr w:val="none" w:sz="0" w:space="0" w:color="auto" w:frame="1"/>
        </w:rPr>
        <w:t>м этапе ин</w:t>
      </w:r>
      <w:r w:rsidR="00F41ACF">
        <w:rPr>
          <w:rFonts w:ascii="Times New Roman" w:hAnsi="Times New Roman"/>
          <w:color w:val="000000"/>
          <w:sz w:val="26"/>
          <w:szCs w:val="26"/>
          <w:bdr w:val="none" w:sz="0" w:space="0" w:color="auto" w:frame="1"/>
        </w:rPr>
        <w:t>вестирования в проект необходимы средства, на закупку</w:t>
      </w:r>
      <w:r w:rsidRPr="00F41ACF">
        <w:rPr>
          <w:rFonts w:ascii="Times New Roman" w:hAnsi="Times New Roman"/>
          <w:color w:val="000000"/>
          <w:sz w:val="26"/>
          <w:szCs w:val="26"/>
          <w:bdr w:val="none" w:sz="0" w:space="0" w:color="auto" w:frame="1"/>
        </w:rPr>
        <w:t xml:space="preserve"> игрового компьютера и одного шлема виртуальной реальности. Задачей первого этапа является адаптация шлема к условиям эксплуатации в кабине симулятора, определение воздействия перегрузки на устойчивость видеоряда и адаптация комплекса к изменяющемуся пространственному  положению игрока во время </w:t>
      </w:r>
      <w:r w:rsidR="00477BC2" w:rsidRPr="00F41ACF">
        <w:rPr>
          <w:rFonts w:ascii="Times New Roman" w:hAnsi="Times New Roman"/>
          <w:color w:val="000000"/>
          <w:sz w:val="26"/>
          <w:szCs w:val="26"/>
          <w:bdr w:val="none" w:sz="0" w:space="0" w:color="auto" w:frame="1"/>
        </w:rPr>
        <w:t>работы аттракциона. Примерное время на выполнение работ составляет 14-20 дней. Стоимо</w:t>
      </w:r>
      <w:r w:rsidR="006D74FB" w:rsidRPr="00F41ACF">
        <w:rPr>
          <w:rFonts w:ascii="Times New Roman" w:hAnsi="Times New Roman"/>
          <w:color w:val="000000"/>
          <w:sz w:val="26"/>
          <w:szCs w:val="26"/>
          <w:bdr w:val="none" w:sz="0" w:space="0" w:color="auto" w:frame="1"/>
        </w:rPr>
        <w:t>сть комплекта примерно 130 тыс.руб.</w:t>
      </w:r>
    </w:p>
    <w:p w:rsidR="00477BC2" w:rsidRPr="00F41ACF" w:rsidRDefault="00477BC2" w:rsidP="00F41ACF">
      <w:pPr>
        <w:shd w:val="clear" w:color="auto" w:fill="FFFFFF"/>
        <w:spacing w:line="300" w:lineRule="atLeast"/>
        <w:jc w:val="both"/>
        <w:textAlignment w:val="baseline"/>
        <w:rPr>
          <w:rFonts w:ascii="Times New Roman" w:hAnsi="Times New Roman"/>
          <w:color w:val="000000"/>
          <w:sz w:val="26"/>
          <w:szCs w:val="26"/>
          <w:bdr w:val="none" w:sz="0" w:space="0" w:color="auto" w:frame="1"/>
        </w:rPr>
      </w:pPr>
      <w:r w:rsidRPr="00F41ACF">
        <w:rPr>
          <w:rFonts w:ascii="Times New Roman" w:hAnsi="Times New Roman"/>
          <w:color w:val="000000"/>
          <w:sz w:val="26"/>
          <w:szCs w:val="26"/>
          <w:bdr w:val="none" w:sz="0" w:space="0" w:color="auto" w:frame="1"/>
        </w:rPr>
        <w:t>После полного согласования работы шлема и дополнительного оборудования к условиям эксплуатации в симуляторе</w:t>
      </w:r>
      <w:r w:rsidR="006D74FB" w:rsidRPr="00F41ACF">
        <w:rPr>
          <w:rFonts w:ascii="Times New Roman" w:hAnsi="Times New Roman"/>
          <w:color w:val="000000"/>
          <w:sz w:val="26"/>
          <w:szCs w:val="26"/>
          <w:bdr w:val="none" w:sz="0" w:space="0" w:color="auto" w:frame="1"/>
        </w:rPr>
        <w:t>,</w:t>
      </w:r>
      <w:r w:rsidRPr="00F41ACF">
        <w:rPr>
          <w:rFonts w:ascii="Times New Roman" w:hAnsi="Times New Roman"/>
          <w:color w:val="000000"/>
          <w:sz w:val="26"/>
          <w:szCs w:val="26"/>
          <w:bdr w:val="none" w:sz="0" w:space="0" w:color="auto" w:frame="1"/>
        </w:rPr>
        <w:t xml:space="preserve"> необходимо приобретение всего комплекта</w:t>
      </w:r>
      <w:r w:rsidR="006D74FB" w:rsidRPr="00F41ACF">
        <w:rPr>
          <w:rFonts w:ascii="Times New Roman" w:hAnsi="Times New Roman"/>
          <w:color w:val="000000"/>
          <w:sz w:val="26"/>
          <w:szCs w:val="26"/>
          <w:bdr w:val="none" w:sz="0" w:space="0" w:color="auto" w:frame="1"/>
        </w:rPr>
        <w:t xml:space="preserve"> </w:t>
      </w:r>
      <w:r w:rsidRPr="00F41ACF">
        <w:rPr>
          <w:rFonts w:ascii="Times New Roman" w:hAnsi="Times New Roman"/>
          <w:color w:val="000000"/>
          <w:sz w:val="26"/>
          <w:szCs w:val="26"/>
          <w:bdr w:val="none" w:sz="0" w:space="0" w:color="auto" w:frame="1"/>
        </w:rPr>
        <w:t xml:space="preserve"> </w:t>
      </w:r>
      <w:r w:rsidR="006D74FB" w:rsidRPr="00F41ACF">
        <w:rPr>
          <w:rFonts w:ascii="Times New Roman" w:hAnsi="Times New Roman"/>
          <w:color w:val="000000"/>
          <w:sz w:val="26"/>
          <w:szCs w:val="26"/>
          <w:bdr w:val="none" w:sz="0" w:space="0" w:color="auto" w:frame="1"/>
        </w:rPr>
        <w:t xml:space="preserve">(оставшихся 3х комплектов шлемов и компьютеров игроков, компьютер и монитор оператора центрифуги, мониторы тренеров, систему видеосвязи тренеров и оператора с игроками.) </w:t>
      </w:r>
    </w:p>
    <w:p w:rsidR="00353871" w:rsidRPr="00F41ACF" w:rsidRDefault="00353871" w:rsidP="00F41ACF">
      <w:pPr>
        <w:shd w:val="clear" w:color="auto" w:fill="FFFFFF"/>
        <w:spacing w:line="300" w:lineRule="atLeast"/>
        <w:jc w:val="both"/>
        <w:textAlignment w:val="baseline"/>
        <w:rPr>
          <w:rFonts w:ascii="Times New Roman" w:hAnsi="Times New Roman"/>
          <w:color w:val="000000"/>
          <w:sz w:val="26"/>
          <w:szCs w:val="26"/>
          <w:bdr w:val="none" w:sz="0" w:space="0" w:color="auto" w:frame="1"/>
        </w:rPr>
      </w:pPr>
      <w:r w:rsidRPr="00F41ACF">
        <w:rPr>
          <w:rFonts w:ascii="Times New Roman" w:hAnsi="Times New Roman"/>
          <w:color w:val="000000"/>
          <w:sz w:val="26"/>
          <w:szCs w:val="26"/>
          <w:bdr w:val="none" w:sz="0" w:space="0" w:color="auto" w:frame="1"/>
        </w:rPr>
        <w:t>На согласование системы и настройку интерфейса потребуется время примерно 20дней</w:t>
      </w:r>
      <w:r w:rsidR="004A42F6" w:rsidRPr="00F41ACF">
        <w:rPr>
          <w:rFonts w:ascii="Times New Roman" w:hAnsi="Times New Roman"/>
          <w:color w:val="000000"/>
          <w:sz w:val="26"/>
          <w:szCs w:val="26"/>
          <w:bdr w:val="none" w:sz="0" w:space="0" w:color="auto" w:frame="1"/>
        </w:rPr>
        <w:t>, стоимость необходимого оборудования до 520 тыс.руб.</w:t>
      </w:r>
    </w:p>
    <w:p w:rsidR="004A42F6" w:rsidRPr="00F41ACF" w:rsidRDefault="00B039E5" w:rsidP="00F41ACF">
      <w:pPr>
        <w:shd w:val="clear" w:color="auto" w:fill="FFFFFF"/>
        <w:spacing w:line="300" w:lineRule="atLeast"/>
        <w:jc w:val="both"/>
        <w:textAlignment w:val="baseline"/>
        <w:rPr>
          <w:rFonts w:ascii="Times New Roman" w:hAnsi="Times New Roman"/>
          <w:color w:val="000000"/>
          <w:sz w:val="26"/>
          <w:szCs w:val="26"/>
          <w:bdr w:val="none" w:sz="0" w:space="0" w:color="auto" w:frame="1"/>
        </w:rPr>
      </w:pPr>
      <w:r>
        <w:rPr>
          <w:rFonts w:ascii="Times New Roman" w:hAnsi="Times New Roman"/>
          <w:color w:val="000000"/>
          <w:sz w:val="26"/>
          <w:szCs w:val="26"/>
          <w:bdr w:val="none" w:sz="0" w:space="0" w:color="auto" w:frame="1"/>
        </w:rPr>
        <w:t>В  процессе</w:t>
      </w:r>
      <w:r w:rsidR="004A42F6" w:rsidRPr="00F41ACF">
        <w:rPr>
          <w:rFonts w:ascii="Times New Roman" w:hAnsi="Times New Roman"/>
          <w:color w:val="000000"/>
          <w:sz w:val="26"/>
          <w:szCs w:val="26"/>
          <w:bdr w:val="none" w:sz="0" w:space="0" w:color="auto" w:frame="1"/>
        </w:rPr>
        <w:t xml:space="preserve"> настройки и адаптации шлемов, настройки и отладки интерфейса, системы управления центрифугой и сист</w:t>
      </w:r>
      <w:r w:rsidR="000C1202">
        <w:rPr>
          <w:rFonts w:ascii="Times New Roman" w:hAnsi="Times New Roman"/>
          <w:color w:val="000000"/>
          <w:sz w:val="26"/>
          <w:szCs w:val="26"/>
          <w:bdr w:val="none" w:sz="0" w:space="0" w:color="auto" w:frame="1"/>
        </w:rPr>
        <w:t>емы видео и радиосвязи небходимо</w:t>
      </w:r>
      <w:r w:rsidR="004A42F6" w:rsidRPr="00F41ACF">
        <w:rPr>
          <w:rFonts w:ascii="Times New Roman" w:hAnsi="Times New Roman"/>
          <w:color w:val="000000"/>
          <w:sz w:val="26"/>
          <w:szCs w:val="26"/>
          <w:bdr w:val="none" w:sz="0" w:space="0" w:color="auto" w:frame="1"/>
        </w:rPr>
        <w:t xml:space="preserve"> нач</w:t>
      </w:r>
      <w:r w:rsidR="00F41ACF">
        <w:rPr>
          <w:rFonts w:ascii="Times New Roman" w:hAnsi="Times New Roman"/>
          <w:color w:val="000000"/>
          <w:sz w:val="26"/>
          <w:szCs w:val="26"/>
          <w:bdr w:val="none" w:sz="0" w:space="0" w:color="auto" w:frame="1"/>
        </w:rPr>
        <w:t>ин</w:t>
      </w:r>
      <w:r w:rsidR="004A42F6" w:rsidRPr="00F41ACF">
        <w:rPr>
          <w:rFonts w:ascii="Times New Roman" w:hAnsi="Times New Roman"/>
          <w:color w:val="000000"/>
          <w:sz w:val="26"/>
          <w:szCs w:val="26"/>
          <w:bdr w:val="none" w:sz="0" w:space="0" w:color="auto" w:frame="1"/>
        </w:rPr>
        <w:t>ать производство центрифуги. Первоначально изготавливается и монтируется две стрелы, на которых отр</w:t>
      </w:r>
      <w:r w:rsidR="00F41ACF">
        <w:rPr>
          <w:rFonts w:ascii="Times New Roman" w:hAnsi="Times New Roman"/>
          <w:color w:val="000000"/>
          <w:sz w:val="26"/>
          <w:szCs w:val="26"/>
          <w:bdr w:val="none" w:sz="0" w:space="0" w:color="auto" w:frame="1"/>
        </w:rPr>
        <w:t>абатывается механика симулятора. У</w:t>
      </w:r>
      <w:r w:rsidR="004A42F6" w:rsidRPr="00F41ACF">
        <w:rPr>
          <w:rFonts w:ascii="Times New Roman" w:hAnsi="Times New Roman"/>
          <w:color w:val="000000"/>
          <w:sz w:val="26"/>
          <w:szCs w:val="26"/>
          <w:bdr w:val="none" w:sz="0" w:space="0" w:color="auto" w:frame="1"/>
        </w:rPr>
        <w:t xml:space="preserve">станавливаются датчики и устройства контроля и управления кабинами, </w:t>
      </w:r>
      <w:r w:rsidR="00A124FA" w:rsidRPr="00F41ACF">
        <w:rPr>
          <w:rFonts w:ascii="Times New Roman" w:hAnsi="Times New Roman"/>
          <w:color w:val="000000"/>
          <w:sz w:val="26"/>
          <w:szCs w:val="26"/>
          <w:bdr w:val="none" w:sz="0" w:space="0" w:color="auto" w:frame="1"/>
        </w:rPr>
        <w:t xml:space="preserve"> </w:t>
      </w:r>
      <w:r w:rsidR="00F41ACF" w:rsidRPr="00F41ACF">
        <w:rPr>
          <w:rFonts w:ascii="Times New Roman" w:hAnsi="Times New Roman"/>
          <w:color w:val="000000"/>
          <w:sz w:val="26"/>
          <w:szCs w:val="26"/>
          <w:bdr w:val="none" w:sz="0" w:space="0" w:color="auto" w:frame="1"/>
        </w:rPr>
        <w:t xml:space="preserve">на стрелы </w:t>
      </w:r>
      <w:r w:rsidR="00A124FA" w:rsidRPr="00F41ACF">
        <w:rPr>
          <w:rFonts w:ascii="Times New Roman" w:hAnsi="Times New Roman"/>
          <w:color w:val="000000"/>
          <w:sz w:val="26"/>
          <w:szCs w:val="26"/>
          <w:bdr w:val="none" w:sz="0" w:space="0" w:color="auto" w:frame="1"/>
        </w:rPr>
        <w:t>монтируются электродвиг</w:t>
      </w:r>
      <w:r w:rsidR="00195CD7" w:rsidRPr="00F41ACF">
        <w:rPr>
          <w:rFonts w:ascii="Times New Roman" w:hAnsi="Times New Roman"/>
          <w:color w:val="000000"/>
          <w:sz w:val="26"/>
          <w:szCs w:val="26"/>
          <w:bdr w:val="none" w:sz="0" w:space="0" w:color="auto" w:frame="1"/>
        </w:rPr>
        <w:t xml:space="preserve">атели и электротехника симулятора, </w:t>
      </w:r>
      <w:r w:rsidR="004A42F6" w:rsidRPr="00F41ACF">
        <w:rPr>
          <w:rFonts w:ascii="Times New Roman" w:hAnsi="Times New Roman"/>
          <w:color w:val="000000"/>
          <w:sz w:val="26"/>
          <w:szCs w:val="26"/>
          <w:bdr w:val="none" w:sz="0" w:space="0" w:color="auto" w:frame="1"/>
        </w:rPr>
        <w:t>а также</w:t>
      </w:r>
      <w:r w:rsidR="008F6804">
        <w:rPr>
          <w:rFonts w:ascii="Times New Roman" w:hAnsi="Times New Roman"/>
          <w:color w:val="000000"/>
          <w:sz w:val="26"/>
          <w:szCs w:val="26"/>
          <w:bdr w:val="none" w:sz="0" w:space="0" w:color="auto" w:frame="1"/>
        </w:rPr>
        <w:t xml:space="preserve"> проводятся испытания, во время которых</w:t>
      </w:r>
      <w:r w:rsidR="004A42F6" w:rsidRPr="00F41ACF">
        <w:rPr>
          <w:rFonts w:ascii="Times New Roman" w:hAnsi="Times New Roman"/>
          <w:color w:val="000000"/>
          <w:sz w:val="26"/>
          <w:szCs w:val="26"/>
          <w:bdr w:val="none" w:sz="0" w:space="0" w:color="auto" w:frame="1"/>
        </w:rPr>
        <w:t xml:space="preserve"> снимаются параметры движения и проводится анализ возможных отклонений от проектных параметров. Вложения</w:t>
      </w:r>
      <w:r w:rsidR="000221D6" w:rsidRPr="00F41ACF">
        <w:rPr>
          <w:rFonts w:ascii="Times New Roman" w:hAnsi="Times New Roman"/>
          <w:color w:val="000000"/>
          <w:sz w:val="26"/>
          <w:szCs w:val="26"/>
          <w:bdr w:val="none" w:sz="0" w:space="0" w:color="auto" w:frame="1"/>
        </w:rPr>
        <w:t xml:space="preserve"> на данном этапе составят от 1,2 млн.</w:t>
      </w:r>
      <w:r w:rsidR="004A42F6" w:rsidRPr="00F41ACF">
        <w:rPr>
          <w:rFonts w:ascii="Times New Roman" w:hAnsi="Times New Roman"/>
          <w:color w:val="000000"/>
          <w:sz w:val="26"/>
          <w:szCs w:val="26"/>
          <w:bdr w:val="none" w:sz="0" w:space="0" w:color="auto" w:frame="1"/>
        </w:rPr>
        <w:t xml:space="preserve"> ру</w:t>
      </w:r>
      <w:r w:rsidR="000221D6" w:rsidRPr="00F41ACF">
        <w:rPr>
          <w:rFonts w:ascii="Times New Roman" w:hAnsi="Times New Roman"/>
          <w:color w:val="000000"/>
          <w:sz w:val="26"/>
          <w:szCs w:val="26"/>
          <w:bdr w:val="none" w:sz="0" w:space="0" w:color="auto" w:frame="1"/>
        </w:rPr>
        <w:t>б</w:t>
      </w:r>
      <w:r w:rsidR="004A42F6" w:rsidRPr="00F41ACF">
        <w:rPr>
          <w:rFonts w:ascii="Times New Roman" w:hAnsi="Times New Roman"/>
          <w:color w:val="000000"/>
          <w:sz w:val="26"/>
          <w:szCs w:val="26"/>
          <w:bdr w:val="none" w:sz="0" w:space="0" w:color="auto" w:frame="1"/>
        </w:rPr>
        <w:t xml:space="preserve">. </w:t>
      </w:r>
      <w:r w:rsidR="000221D6" w:rsidRPr="00F41ACF">
        <w:rPr>
          <w:rFonts w:ascii="Times New Roman" w:hAnsi="Times New Roman"/>
          <w:color w:val="000000"/>
          <w:sz w:val="26"/>
          <w:szCs w:val="26"/>
          <w:bdr w:val="none" w:sz="0" w:space="0" w:color="auto" w:frame="1"/>
        </w:rPr>
        <w:t>д</w:t>
      </w:r>
      <w:r w:rsidR="004A42F6" w:rsidRPr="00F41ACF">
        <w:rPr>
          <w:rFonts w:ascii="Times New Roman" w:hAnsi="Times New Roman"/>
          <w:color w:val="000000"/>
          <w:sz w:val="26"/>
          <w:szCs w:val="26"/>
          <w:bdr w:val="none" w:sz="0" w:space="0" w:color="auto" w:frame="1"/>
        </w:rPr>
        <w:t xml:space="preserve">о </w:t>
      </w:r>
      <w:r w:rsidR="00195CD7" w:rsidRPr="00F41ACF">
        <w:rPr>
          <w:rFonts w:ascii="Times New Roman" w:hAnsi="Times New Roman"/>
          <w:color w:val="000000"/>
          <w:sz w:val="26"/>
          <w:szCs w:val="26"/>
          <w:bdr w:val="none" w:sz="0" w:space="0" w:color="auto" w:frame="1"/>
        </w:rPr>
        <w:t>1,5</w:t>
      </w:r>
      <w:r w:rsidR="004A42F6" w:rsidRPr="00F41ACF">
        <w:rPr>
          <w:rFonts w:ascii="Times New Roman" w:hAnsi="Times New Roman"/>
          <w:color w:val="000000"/>
          <w:sz w:val="26"/>
          <w:szCs w:val="26"/>
          <w:bdr w:val="none" w:sz="0" w:space="0" w:color="auto" w:frame="1"/>
        </w:rPr>
        <w:t xml:space="preserve"> млн.руб</w:t>
      </w:r>
    </w:p>
    <w:p w:rsidR="004A42F6" w:rsidRPr="00F41ACF" w:rsidRDefault="004A42F6" w:rsidP="00F41ACF">
      <w:pPr>
        <w:shd w:val="clear" w:color="auto" w:fill="FFFFFF"/>
        <w:spacing w:line="300" w:lineRule="atLeast"/>
        <w:jc w:val="both"/>
        <w:textAlignment w:val="baseline"/>
        <w:rPr>
          <w:rFonts w:ascii="Times New Roman" w:hAnsi="Times New Roman"/>
          <w:color w:val="000000"/>
          <w:sz w:val="26"/>
          <w:szCs w:val="26"/>
          <w:bdr w:val="none" w:sz="0" w:space="0" w:color="auto" w:frame="1"/>
        </w:rPr>
      </w:pPr>
      <w:r w:rsidRPr="00F41ACF">
        <w:rPr>
          <w:rFonts w:ascii="Times New Roman" w:hAnsi="Times New Roman"/>
          <w:color w:val="000000"/>
          <w:sz w:val="26"/>
          <w:szCs w:val="26"/>
          <w:bdr w:val="none" w:sz="0" w:space="0" w:color="auto" w:frame="1"/>
        </w:rPr>
        <w:t>Процесс изготовления</w:t>
      </w:r>
      <w:r w:rsidR="001C6E26" w:rsidRPr="00F41ACF">
        <w:rPr>
          <w:rFonts w:ascii="Times New Roman" w:hAnsi="Times New Roman"/>
          <w:color w:val="000000"/>
          <w:sz w:val="26"/>
          <w:szCs w:val="26"/>
          <w:bdr w:val="none" w:sz="0" w:space="0" w:color="auto" w:frame="1"/>
        </w:rPr>
        <w:t xml:space="preserve"> центрифуги, установки двигателей и дополнительного оборудования, запуска</w:t>
      </w:r>
      <w:r w:rsidRPr="00F41ACF">
        <w:rPr>
          <w:rFonts w:ascii="Times New Roman" w:hAnsi="Times New Roman"/>
          <w:color w:val="000000"/>
          <w:sz w:val="26"/>
          <w:szCs w:val="26"/>
          <w:bdr w:val="none" w:sz="0" w:space="0" w:color="auto" w:frame="1"/>
        </w:rPr>
        <w:t xml:space="preserve"> проверки параметров движения и отладки </w:t>
      </w:r>
      <w:r w:rsidR="001C6E26" w:rsidRPr="00F41ACF">
        <w:rPr>
          <w:rFonts w:ascii="Times New Roman" w:hAnsi="Times New Roman"/>
          <w:color w:val="000000"/>
          <w:sz w:val="26"/>
          <w:szCs w:val="26"/>
          <w:bdr w:val="none" w:sz="0" w:space="0" w:color="auto" w:frame="1"/>
        </w:rPr>
        <w:t>схемотехники управления</w:t>
      </w:r>
      <w:r w:rsidRPr="00F41ACF">
        <w:rPr>
          <w:rFonts w:ascii="Times New Roman" w:hAnsi="Times New Roman"/>
          <w:color w:val="000000"/>
          <w:sz w:val="26"/>
          <w:szCs w:val="26"/>
          <w:bdr w:val="none" w:sz="0" w:space="0" w:color="auto" w:frame="1"/>
        </w:rPr>
        <w:t xml:space="preserve">, а также </w:t>
      </w:r>
      <w:r w:rsidR="001C6E26" w:rsidRPr="00F41ACF">
        <w:rPr>
          <w:rFonts w:ascii="Times New Roman" w:hAnsi="Times New Roman"/>
          <w:color w:val="000000"/>
          <w:sz w:val="26"/>
          <w:szCs w:val="26"/>
          <w:bdr w:val="none" w:sz="0" w:space="0" w:color="auto" w:frame="1"/>
        </w:rPr>
        <w:t>отладки интерфейса под реальное изделие займёт примерно 30</w:t>
      </w:r>
      <w:r w:rsidR="008243EC" w:rsidRPr="00F41ACF">
        <w:rPr>
          <w:rFonts w:ascii="Times New Roman" w:hAnsi="Times New Roman"/>
          <w:color w:val="000000"/>
          <w:sz w:val="26"/>
          <w:szCs w:val="26"/>
          <w:bdr w:val="none" w:sz="0" w:space="0" w:color="auto" w:frame="1"/>
        </w:rPr>
        <w:t>-45</w:t>
      </w:r>
      <w:r w:rsidR="001C6E26" w:rsidRPr="00F41ACF">
        <w:rPr>
          <w:rFonts w:ascii="Times New Roman" w:hAnsi="Times New Roman"/>
          <w:color w:val="000000"/>
          <w:sz w:val="26"/>
          <w:szCs w:val="26"/>
          <w:bdr w:val="none" w:sz="0" w:space="0" w:color="auto" w:frame="1"/>
        </w:rPr>
        <w:t xml:space="preserve"> дней. </w:t>
      </w:r>
    </w:p>
    <w:p w:rsidR="001C6E26" w:rsidRPr="00F41ACF" w:rsidRDefault="001C6E26" w:rsidP="00F41ACF">
      <w:pPr>
        <w:shd w:val="clear" w:color="auto" w:fill="FFFFFF"/>
        <w:spacing w:line="300" w:lineRule="atLeast"/>
        <w:jc w:val="both"/>
        <w:textAlignment w:val="baseline"/>
        <w:rPr>
          <w:rFonts w:ascii="Times New Roman" w:hAnsi="Times New Roman"/>
          <w:color w:val="000000"/>
          <w:sz w:val="26"/>
          <w:szCs w:val="26"/>
          <w:bdr w:val="none" w:sz="0" w:space="0" w:color="auto" w:frame="1"/>
        </w:rPr>
      </w:pPr>
      <w:r w:rsidRPr="00F41ACF">
        <w:rPr>
          <w:rFonts w:ascii="Times New Roman" w:hAnsi="Times New Roman"/>
          <w:color w:val="000000"/>
          <w:sz w:val="26"/>
          <w:szCs w:val="26"/>
          <w:bdr w:val="none" w:sz="0" w:space="0" w:color="auto" w:frame="1"/>
        </w:rPr>
        <w:t xml:space="preserve">Только после полной отладки механики и электроники двух стрел, учитывая возможные доработки и усовершенствования, изготавливается и устанавливается оставшиеся две стрелы и проверка симулятора проводится в полном объёме. На данном этапе нужны вложения в объёме до 700 тыс. руб. </w:t>
      </w:r>
    </w:p>
    <w:p w:rsidR="008243EC" w:rsidRPr="00F41ACF" w:rsidRDefault="001C6E26" w:rsidP="00F41ACF">
      <w:pPr>
        <w:shd w:val="clear" w:color="auto" w:fill="FFFFFF"/>
        <w:spacing w:line="300" w:lineRule="atLeast"/>
        <w:jc w:val="both"/>
        <w:textAlignment w:val="baseline"/>
        <w:rPr>
          <w:rFonts w:ascii="Times New Roman" w:hAnsi="Times New Roman"/>
          <w:color w:val="000000"/>
          <w:sz w:val="26"/>
          <w:szCs w:val="26"/>
          <w:bdr w:val="none" w:sz="0" w:space="0" w:color="auto" w:frame="1"/>
        </w:rPr>
      </w:pPr>
      <w:r w:rsidRPr="00F41ACF">
        <w:rPr>
          <w:rFonts w:ascii="Times New Roman" w:hAnsi="Times New Roman"/>
          <w:color w:val="000000"/>
          <w:sz w:val="26"/>
          <w:szCs w:val="26"/>
          <w:bdr w:val="none" w:sz="0" w:space="0" w:color="auto" w:frame="1"/>
        </w:rPr>
        <w:t>После сборки симулятора в полной конф</w:t>
      </w:r>
      <w:r w:rsidR="00B70A9B" w:rsidRPr="00F41ACF">
        <w:rPr>
          <w:rFonts w:ascii="Times New Roman" w:hAnsi="Times New Roman"/>
          <w:color w:val="000000"/>
          <w:sz w:val="26"/>
          <w:szCs w:val="26"/>
          <w:bdr w:val="none" w:sz="0" w:space="0" w:color="auto" w:frame="1"/>
        </w:rPr>
        <w:t>игурации проводится тестовые</w:t>
      </w:r>
      <w:r w:rsidRPr="00F41ACF">
        <w:rPr>
          <w:rFonts w:ascii="Times New Roman" w:hAnsi="Times New Roman"/>
          <w:color w:val="000000"/>
          <w:sz w:val="26"/>
          <w:szCs w:val="26"/>
          <w:bdr w:val="none" w:sz="0" w:space="0" w:color="auto" w:frame="1"/>
        </w:rPr>
        <w:t xml:space="preserve"> (рабочие</w:t>
      </w:r>
      <w:r w:rsidR="00B70A9B" w:rsidRPr="00F41ACF">
        <w:rPr>
          <w:rFonts w:ascii="Times New Roman" w:hAnsi="Times New Roman"/>
          <w:color w:val="000000"/>
          <w:sz w:val="26"/>
          <w:szCs w:val="26"/>
          <w:bdr w:val="none" w:sz="0" w:space="0" w:color="auto" w:frame="1"/>
        </w:rPr>
        <w:t>) испытания симулятора</w:t>
      </w:r>
      <w:r w:rsidRPr="00F41ACF">
        <w:rPr>
          <w:rFonts w:ascii="Times New Roman" w:hAnsi="Times New Roman"/>
          <w:color w:val="000000"/>
          <w:sz w:val="26"/>
          <w:szCs w:val="26"/>
          <w:bdr w:val="none" w:sz="0" w:space="0" w:color="auto" w:frame="1"/>
        </w:rPr>
        <w:t xml:space="preserve"> с оформлением протокола испытаний, проводятся испытания на прочность</w:t>
      </w:r>
      <w:r w:rsidR="00B70A9B" w:rsidRPr="00F41ACF">
        <w:rPr>
          <w:rFonts w:ascii="Times New Roman" w:hAnsi="Times New Roman"/>
          <w:color w:val="000000"/>
          <w:sz w:val="26"/>
          <w:szCs w:val="26"/>
          <w:bdr w:val="none" w:sz="0" w:space="0" w:color="auto" w:frame="1"/>
        </w:rPr>
        <w:t xml:space="preserve"> и безопасность,</w:t>
      </w:r>
      <w:r w:rsidRPr="00F41ACF">
        <w:rPr>
          <w:rFonts w:ascii="Times New Roman" w:hAnsi="Times New Roman"/>
          <w:color w:val="000000"/>
          <w:sz w:val="26"/>
          <w:szCs w:val="26"/>
          <w:bdr w:val="none" w:sz="0" w:space="0" w:color="auto" w:frame="1"/>
        </w:rPr>
        <w:t xml:space="preserve"> и по их результатам, изделие представляется госкомиссии для проведения сертификации и получения паспорта изделия. </w:t>
      </w:r>
      <w:r w:rsidR="008243EC" w:rsidRPr="00F41ACF">
        <w:rPr>
          <w:rFonts w:ascii="Times New Roman" w:hAnsi="Times New Roman"/>
          <w:color w:val="000000"/>
          <w:sz w:val="26"/>
          <w:szCs w:val="26"/>
          <w:bdr w:val="none" w:sz="0" w:space="0" w:color="auto" w:frame="1"/>
        </w:rPr>
        <w:t>На процедуры комплексных испытаний и сертификации необходимо время до 30 дней</w:t>
      </w:r>
      <w:r w:rsidR="00B039E5">
        <w:rPr>
          <w:rFonts w:ascii="Times New Roman" w:hAnsi="Times New Roman"/>
          <w:color w:val="000000"/>
          <w:sz w:val="26"/>
          <w:szCs w:val="26"/>
          <w:bdr w:val="none" w:sz="0" w:space="0" w:color="auto" w:frame="1"/>
        </w:rPr>
        <w:t xml:space="preserve"> и дополнительные затраты от</w:t>
      </w:r>
      <w:r w:rsidR="00B70A9B" w:rsidRPr="00F41ACF">
        <w:rPr>
          <w:rFonts w:ascii="Times New Roman" w:hAnsi="Times New Roman"/>
          <w:color w:val="000000"/>
          <w:sz w:val="26"/>
          <w:szCs w:val="26"/>
          <w:bdr w:val="none" w:sz="0" w:space="0" w:color="auto" w:frame="1"/>
        </w:rPr>
        <w:t xml:space="preserve"> 100тыс руб</w:t>
      </w:r>
      <w:r w:rsidR="008243EC" w:rsidRPr="00F41ACF">
        <w:rPr>
          <w:rFonts w:ascii="Times New Roman" w:hAnsi="Times New Roman"/>
          <w:color w:val="000000"/>
          <w:sz w:val="26"/>
          <w:szCs w:val="26"/>
          <w:bdr w:val="none" w:sz="0" w:space="0" w:color="auto" w:frame="1"/>
        </w:rPr>
        <w:t>.</w:t>
      </w:r>
    </w:p>
    <w:p w:rsidR="001C6E26" w:rsidRPr="00F41ACF" w:rsidRDefault="008243EC" w:rsidP="00F41ACF">
      <w:pPr>
        <w:shd w:val="clear" w:color="auto" w:fill="FFFFFF"/>
        <w:spacing w:line="300" w:lineRule="atLeast"/>
        <w:jc w:val="both"/>
        <w:textAlignment w:val="baseline"/>
        <w:rPr>
          <w:rFonts w:ascii="Times New Roman" w:hAnsi="Times New Roman"/>
          <w:color w:val="000000"/>
          <w:sz w:val="26"/>
          <w:szCs w:val="26"/>
          <w:bdr w:val="none" w:sz="0" w:space="0" w:color="auto" w:frame="1"/>
        </w:rPr>
      </w:pPr>
      <w:r w:rsidRPr="00F41ACF">
        <w:rPr>
          <w:rFonts w:ascii="Times New Roman" w:hAnsi="Times New Roman"/>
          <w:color w:val="000000"/>
          <w:sz w:val="26"/>
          <w:szCs w:val="26"/>
          <w:bdr w:val="none" w:sz="0" w:space="0" w:color="auto" w:frame="1"/>
        </w:rPr>
        <w:t xml:space="preserve"> В это время целесообразно начать запись программ симулятора (видео 360) базовых экстремальных аттракционов и обработку видео под интерфейс симулятора, для написания программы перегрузок соответствующих видеоряду. Стоимость записи 20 программ видео и программирование перегрузки требуют затрат в объёме 3-4 миллиона рублей (примерно 150-200тыс на одну программу симуляции). Стоит отметить, что данная статья расходов разовая, в дальнейшем эти программы будут прилагаться к каждому продаваемому симулятору.</w:t>
      </w:r>
      <w:r w:rsidR="000221D6" w:rsidRPr="00F41ACF">
        <w:rPr>
          <w:rFonts w:ascii="Times New Roman" w:hAnsi="Times New Roman"/>
          <w:color w:val="000000"/>
          <w:sz w:val="26"/>
          <w:szCs w:val="26"/>
          <w:bdr w:val="none" w:sz="0" w:space="0" w:color="auto" w:frame="1"/>
        </w:rPr>
        <w:t xml:space="preserve"> Окончательная подготовка симулятора к продаже, подготовка формуляров </w:t>
      </w:r>
      <w:r w:rsidR="000221D6" w:rsidRPr="00F41ACF">
        <w:rPr>
          <w:rFonts w:ascii="Times New Roman" w:hAnsi="Times New Roman"/>
          <w:color w:val="000000"/>
          <w:sz w:val="26"/>
          <w:szCs w:val="26"/>
          <w:bdr w:val="none" w:sz="0" w:space="0" w:color="auto" w:frame="1"/>
        </w:rPr>
        <w:lastRenderedPageBreak/>
        <w:t>симулятора и оформление окончательного дизайна займёт примерно 30 дней и потребует финансовых затрат до 100 тыс.руб.</w:t>
      </w:r>
    </w:p>
    <w:p w:rsidR="009C4AC2" w:rsidRPr="00F41ACF" w:rsidRDefault="009C4AC2" w:rsidP="00F41ACF">
      <w:pPr>
        <w:shd w:val="clear" w:color="auto" w:fill="FFFFFF"/>
        <w:spacing w:line="300" w:lineRule="atLeast"/>
        <w:jc w:val="both"/>
        <w:textAlignment w:val="baseline"/>
        <w:rPr>
          <w:rFonts w:ascii="Times New Roman" w:hAnsi="Times New Roman"/>
          <w:color w:val="000000"/>
          <w:sz w:val="26"/>
          <w:szCs w:val="26"/>
          <w:bdr w:val="none" w:sz="0" w:space="0" w:color="auto" w:frame="1"/>
        </w:rPr>
      </w:pPr>
      <w:r w:rsidRPr="00F41ACF">
        <w:rPr>
          <w:rFonts w:ascii="Times New Roman" w:hAnsi="Times New Roman"/>
          <w:color w:val="000000"/>
          <w:sz w:val="26"/>
          <w:szCs w:val="26"/>
          <w:bdr w:val="none" w:sz="0" w:space="0" w:color="auto" w:frame="1"/>
        </w:rPr>
        <w:t xml:space="preserve">Дополнительные расходы в процессе </w:t>
      </w:r>
      <w:r w:rsidR="00C811FF" w:rsidRPr="00F41ACF">
        <w:rPr>
          <w:rFonts w:ascii="Times New Roman" w:hAnsi="Times New Roman"/>
          <w:color w:val="000000"/>
          <w:sz w:val="26"/>
          <w:szCs w:val="26"/>
          <w:bdr w:val="none" w:sz="0" w:space="0" w:color="auto" w:frame="1"/>
        </w:rPr>
        <w:t xml:space="preserve">изготовления опытного образца, необходимые для проведения  </w:t>
      </w:r>
      <w:r w:rsidRPr="00F41ACF">
        <w:rPr>
          <w:rFonts w:ascii="Times New Roman" w:hAnsi="Times New Roman"/>
          <w:color w:val="000000"/>
          <w:sz w:val="26"/>
          <w:szCs w:val="26"/>
          <w:bdr w:val="none" w:sz="0" w:space="0" w:color="auto" w:frame="1"/>
        </w:rPr>
        <w:t xml:space="preserve">исследований, доработок и тестирования симулятора, направленные на оплату труда программистам, инженерам, электротехникам и руководителям проекта </w:t>
      </w:r>
      <w:r w:rsidR="00C811FF" w:rsidRPr="00F41ACF">
        <w:rPr>
          <w:rFonts w:ascii="Times New Roman" w:hAnsi="Times New Roman"/>
          <w:color w:val="000000"/>
          <w:sz w:val="26"/>
          <w:szCs w:val="26"/>
          <w:bdr w:val="none" w:sz="0" w:space="0" w:color="auto" w:frame="1"/>
        </w:rPr>
        <w:t>на период от начала проекта до момента завершения сертификации (4-6 месяцев) составят</w:t>
      </w:r>
      <w:r w:rsidRPr="00F41ACF">
        <w:rPr>
          <w:rFonts w:ascii="Times New Roman" w:hAnsi="Times New Roman"/>
          <w:color w:val="000000"/>
          <w:sz w:val="26"/>
          <w:szCs w:val="26"/>
          <w:bdr w:val="none" w:sz="0" w:space="0" w:color="auto" w:frame="1"/>
        </w:rPr>
        <w:t xml:space="preserve"> до </w:t>
      </w:r>
      <w:r w:rsidR="00B039E5">
        <w:rPr>
          <w:rFonts w:ascii="Times New Roman" w:hAnsi="Times New Roman"/>
          <w:color w:val="000000"/>
          <w:sz w:val="26"/>
          <w:szCs w:val="26"/>
          <w:bdr w:val="none" w:sz="0" w:space="0" w:color="auto" w:frame="1"/>
        </w:rPr>
        <w:t>1,5-2 миллиона руб (</w:t>
      </w:r>
      <w:r w:rsidR="00C811FF" w:rsidRPr="00F41ACF">
        <w:rPr>
          <w:rFonts w:ascii="Times New Roman" w:hAnsi="Times New Roman"/>
          <w:color w:val="000000"/>
          <w:sz w:val="26"/>
          <w:szCs w:val="26"/>
          <w:bdr w:val="none" w:sz="0" w:space="0" w:color="auto" w:frame="1"/>
        </w:rPr>
        <w:t>2 программиста, инженер конструктор, инженер электротехник, руководитель проекта, инженер по снабжению)</w:t>
      </w:r>
    </w:p>
    <w:p w:rsidR="00F752AA" w:rsidRDefault="00C811FF" w:rsidP="00F41ACF">
      <w:pPr>
        <w:shd w:val="clear" w:color="auto" w:fill="FFFFFF"/>
        <w:spacing w:line="300" w:lineRule="atLeast"/>
        <w:jc w:val="both"/>
        <w:textAlignment w:val="baseline"/>
        <w:rPr>
          <w:rFonts w:ascii="Times New Roman" w:hAnsi="Times New Roman"/>
          <w:color w:val="000000"/>
          <w:sz w:val="26"/>
          <w:szCs w:val="26"/>
          <w:bdr w:val="none" w:sz="0" w:space="0" w:color="auto" w:frame="1"/>
        </w:rPr>
      </w:pPr>
      <w:r w:rsidRPr="00F41ACF">
        <w:rPr>
          <w:rFonts w:ascii="Times New Roman" w:hAnsi="Times New Roman"/>
          <w:color w:val="000000"/>
          <w:sz w:val="26"/>
          <w:szCs w:val="26"/>
          <w:bdr w:val="none" w:sz="0" w:space="0" w:color="auto" w:frame="1"/>
        </w:rPr>
        <w:t xml:space="preserve">Таким </w:t>
      </w:r>
      <w:r w:rsidR="00600490" w:rsidRPr="00F41ACF">
        <w:rPr>
          <w:rFonts w:ascii="Times New Roman" w:hAnsi="Times New Roman"/>
          <w:color w:val="000000"/>
          <w:sz w:val="26"/>
          <w:szCs w:val="26"/>
          <w:bdr w:val="none" w:sz="0" w:space="0" w:color="auto" w:frame="1"/>
        </w:rPr>
        <w:t xml:space="preserve">образом, </w:t>
      </w:r>
      <w:r w:rsidRPr="00F41ACF">
        <w:rPr>
          <w:rFonts w:ascii="Times New Roman" w:hAnsi="Times New Roman"/>
          <w:color w:val="000000"/>
          <w:sz w:val="26"/>
          <w:szCs w:val="26"/>
          <w:bdr w:val="none" w:sz="0" w:space="0" w:color="auto" w:frame="1"/>
        </w:rPr>
        <w:t>необходимый объём инвестиций для реализации проекта и начала производства базового образца</w:t>
      </w:r>
      <w:r w:rsidR="00AD4046">
        <w:rPr>
          <w:rFonts w:ascii="Times New Roman" w:hAnsi="Times New Roman"/>
          <w:color w:val="000000"/>
          <w:sz w:val="26"/>
          <w:szCs w:val="26"/>
          <w:bdr w:val="none" w:sz="0" w:space="0" w:color="auto" w:frame="1"/>
        </w:rPr>
        <w:t xml:space="preserve"> симулятора, включая 1 опытный</w:t>
      </w:r>
      <w:r w:rsidRPr="00F41ACF">
        <w:rPr>
          <w:rFonts w:ascii="Times New Roman" w:hAnsi="Times New Roman"/>
          <w:color w:val="000000"/>
          <w:sz w:val="26"/>
          <w:szCs w:val="26"/>
          <w:bdr w:val="none" w:sz="0" w:space="0" w:color="auto" w:frame="1"/>
        </w:rPr>
        <w:t xml:space="preserve"> образец и комплект базовых программ симулятора</w:t>
      </w:r>
      <w:r w:rsidR="003D7A73" w:rsidRPr="00F41ACF">
        <w:rPr>
          <w:rFonts w:ascii="Times New Roman" w:hAnsi="Times New Roman"/>
          <w:color w:val="000000"/>
          <w:sz w:val="26"/>
          <w:szCs w:val="26"/>
          <w:bdr w:val="none" w:sz="0" w:space="0" w:color="auto" w:frame="1"/>
        </w:rPr>
        <w:t>,</w:t>
      </w:r>
      <w:r w:rsidRPr="00F41ACF">
        <w:rPr>
          <w:rFonts w:ascii="Times New Roman" w:hAnsi="Times New Roman"/>
          <w:color w:val="000000"/>
          <w:sz w:val="26"/>
          <w:szCs w:val="26"/>
          <w:bdr w:val="none" w:sz="0" w:space="0" w:color="auto" w:frame="1"/>
        </w:rPr>
        <w:t xml:space="preserve"> составляет </w:t>
      </w:r>
      <w:r w:rsidR="008F6804">
        <w:rPr>
          <w:rFonts w:ascii="Times New Roman" w:hAnsi="Times New Roman"/>
          <w:color w:val="000000"/>
          <w:sz w:val="26"/>
          <w:szCs w:val="26"/>
          <w:bdr w:val="none" w:sz="0" w:space="0" w:color="auto" w:frame="1"/>
        </w:rPr>
        <w:t>примерно</w:t>
      </w:r>
      <w:r w:rsidR="003D7A73" w:rsidRPr="00F41ACF">
        <w:rPr>
          <w:rFonts w:ascii="Times New Roman" w:hAnsi="Times New Roman"/>
          <w:color w:val="000000"/>
          <w:sz w:val="26"/>
          <w:szCs w:val="26"/>
          <w:bdr w:val="none" w:sz="0" w:space="0" w:color="auto" w:frame="1"/>
        </w:rPr>
        <w:t xml:space="preserve">   </w:t>
      </w:r>
      <w:r w:rsidR="00600490" w:rsidRPr="00F41ACF">
        <w:rPr>
          <w:rFonts w:ascii="Times New Roman" w:hAnsi="Times New Roman"/>
          <w:color w:val="000000"/>
          <w:sz w:val="26"/>
          <w:szCs w:val="26"/>
          <w:bdr w:val="none" w:sz="0" w:space="0" w:color="auto" w:frame="1"/>
        </w:rPr>
        <w:t>9 0</w:t>
      </w:r>
      <w:r w:rsidR="00195CD7" w:rsidRPr="00F41ACF">
        <w:rPr>
          <w:rFonts w:ascii="Times New Roman" w:hAnsi="Times New Roman"/>
          <w:color w:val="000000"/>
          <w:sz w:val="26"/>
          <w:szCs w:val="26"/>
          <w:bdr w:val="none" w:sz="0" w:space="0" w:color="auto" w:frame="1"/>
        </w:rPr>
        <w:t>50</w:t>
      </w:r>
      <w:r w:rsidR="003D7A73" w:rsidRPr="00F41ACF">
        <w:rPr>
          <w:rFonts w:ascii="Times New Roman" w:hAnsi="Times New Roman"/>
          <w:color w:val="000000"/>
          <w:sz w:val="26"/>
          <w:szCs w:val="26"/>
          <w:bdr w:val="none" w:sz="0" w:space="0" w:color="auto" w:frame="1"/>
        </w:rPr>
        <w:t xml:space="preserve">  млн. руб.  Примерный график инвестирование и сроков реализации проекта отображён в таблице 1 и графике реализации проекта.</w:t>
      </w:r>
    </w:p>
    <w:p w:rsidR="005601DA" w:rsidRPr="00F41ACF" w:rsidRDefault="005601DA" w:rsidP="00F41ACF">
      <w:pPr>
        <w:shd w:val="clear" w:color="auto" w:fill="FFFFFF"/>
        <w:spacing w:line="300" w:lineRule="atLeast"/>
        <w:jc w:val="both"/>
        <w:textAlignment w:val="baseline"/>
        <w:rPr>
          <w:rFonts w:ascii="Times New Roman" w:hAnsi="Times New Roman"/>
          <w:color w:val="000000"/>
          <w:sz w:val="26"/>
          <w:szCs w:val="26"/>
          <w:bdr w:val="none" w:sz="0" w:space="0" w:color="auto" w:frame="1"/>
        </w:rPr>
      </w:pPr>
    </w:p>
    <w:p w:rsidR="00195CD7" w:rsidRDefault="00195CD7" w:rsidP="00023B75">
      <w:pPr>
        <w:shd w:val="clear" w:color="auto" w:fill="FFFFFF"/>
        <w:spacing w:line="300" w:lineRule="atLeast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Таблица 1. Затраты на реализацию проекта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6"/>
        <w:gridCol w:w="2021"/>
        <w:gridCol w:w="1222"/>
        <w:gridCol w:w="1874"/>
        <w:gridCol w:w="1312"/>
        <w:gridCol w:w="1365"/>
      </w:tblGrid>
      <w:tr w:rsidR="000B11F0" w:rsidRPr="003D188A" w:rsidTr="007B6A88">
        <w:tc>
          <w:tcPr>
            <w:tcW w:w="1776" w:type="dxa"/>
            <w:shd w:val="clear" w:color="auto" w:fill="auto"/>
          </w:tcPr>
          <w:p w:rsidR="00D665E2" w:rsidRPr="007B6A88" w:rsidRDefault="00D665E2" w:rsidP="007B6A88">
            <w:pPr>
              <w:jc w:val="center"/>
              <w:rPr>
                <w:rFonts w:ascii="Times New Roman" w:hAnsi="Times New Roman"/>
                <w:color w:val="252525"/>
                <w:sz w:val="20"/>
                <w:szCs w:val="20"/>
              </w:rPr>
            </w:pPr>
            <w:r w:rsidRPr="007B6A88">
              <w:rPr>
                <w:rFonts w:ascii="Times New Roman" w:hAnsi="Times New Roman"/>
                <w:color w:val="252525"/>
                <w:sz w:val="20"/>
                <w:szCs w:val="20"/>
              </w:rPr>
              <w:t>Дата финансирования</w:t>
            </w:r>
          </w:p>
        </w:tc>
        <w:tc>
          <w:tcPr>
            <w:tcW w:w="2021" w:type="dxa"/>
            <w:shd w:val="clear" w:color="auto" w:fill="auto"/>
          </w:tcPr>
          <w:p w:rsidR="00D665E2" w:rsidRPr="007B6A88" w:rsidRDefault="00D665E2" w:rsidP="007B6A88">
            <w:pPr>
              <w:jc w:val="center"/>
              <w:rPr>
                <w:rFonts w:ascii="Times New Roman" w:hAnsi="Times New Roman"/>
                <w:color w:val="252525"/>
                <w:sz w:val="20"/>
                <w:szCs w:val="20"/>
              </w:rPr>
            </w:pPr>
            <w:r w:rsidRPr="007B6A88">
              <w:rPr>
                <w:rFonts w:ascii="Times New Roman" w:hAnsi="Times New Roman"/>
                <w:color w:val="252525"/>
                <w:sz w:val="20"/>
                <w:szCs w:val="20"/>
              </w:rPr>
              <w:t>Получатель средств</w:t>
            </w:r>
          </w:p>
        </w:tc>
        <w:tc>
          <w:tcPr>
            <w:tcW w:w="1222" w:type="dxa"/>
            <w:shd w:val="clear" w:color="auto" w:fill="auto"/>
          </w:tcPr>
          <w:p w:rsidR="00D665E2" w:rsidRPr="007B6A88" w:rsidRDefault="00D665E2" w:rsidP="007B6A88">
            <w:pPr>
              <w:jc w:val="center"/>
              <w:rPr>
                <w:rFonts w:ascii="Times New Roman" w:hAnsi="Times New Roman"/>
                <w:color w:val="252525"/>
                <w:sz w:val="20"/>
                <w:szCs w:val="20"/>
              </w:rPr>
            </w:pPr>
            <w:r w:rsidRPr="007B6A88">
              <w:rPr>
                <w:rFonts w:ascii="Times New Roman" w:hAnsi="Times New Roman"/>
                <w:color w:val="252525"/>
                <w:sz w:val="20"/>
                <w:szCs w:val="20"/>
              </w:rPr>
              <w:t>Сумма финанси рования (тыс.руб)</w:t>
            </w:r>
          </w:p>
        </w:tc>
        <w:tc>
          <w:tcPr>
            <w:tcW w:w="1874" w:type="dxa"/>
            <w:shd w:val="clear" w:color="auto" w:fill="auto"/>
          </w:tcPr>
          <w:p w:rsidR="00D665E2" w:rsidRPr="007B6A88" w:rsidRDefault="00D665E2" w:rsidP="007B6A88">
            <w:pPr>
              <w:jc w:val="center"/>
              <w:rPr>
                <w:rFonts w:ascii="Times New Roman" w:hAnsi="Times New Roman"/>
                <w:color w:val="252525"/>
                <w:sz w:val="20"/>
                <w:szCs w:val="20"/>
              </w:rPr>
            </w:pPr>
            <w:r w:rsidRPr="007B6A88">
              <w:rPr>
                <w:rFonts w:ascii="Times New Roman" w:hAnsi="Times New Roman"/>
                <w:color w:val="252525"/>
                <w:sz w:val="20"/>
                <w:szCs w:val="20"/>
              </w:rPr>
              <w:t>Цели финанси</w:t>
            </w:r>
          </w:p>
          <w:p w:rsidR="00D665E2" w:rsidRPr="007B6A88" w:rsidRDefault="00D665E2" w:rsidP="007B6A88">
            <w:pPr>
              <w:jc w:val="center"/>
              <w:rPr>
                <w:rFonts w:ascii="Times New Roman" w:hAnsi="Times New Roman"/>
                <w:color w:val="252525"/>
                <w:sz w:val="20"/>
                <w:szCs w:val="20"/>
              </w:rPr>
            </w:pPr>
            <w:r w:rsidRPr="007B6A88">
              <w:rPr>
                <w:rFonts w:ascii="Times New Roman" w:hAnsi="Times New Roman"/>
                <w:color w:val="252525"/>
                <w:sz w:val="20"/>
                <w:szCs w:val="20"/>
              </w:rPr>
              <w:t>рования</w:t>
            </w:r>
          </w:p>
        </w:tc>
        <w:tc>
          <w:tcPr>
            <w:tcW w:w="1312" w:type="dxa"/>
            <w:shd w:val="clear" w:color="auto" w:fill="auto"/>
          </w:tcPr>
          <w:p w:rsidR="00D665E2" w:rsidRPr="007B6A88" w:rsidRDefault="00D665E2" w:rsidP="007B6A88">
            <w:pPr>
              <w:jc w:val="center"/>
              <w:rPr>
                <w:rFonts w:ascii="Times New Roman" w:hAnsi="Times New Roman"/>
                <w:color w:val="252525"/>
                <w:sz w:val="20"/>
                <w:szCs w:val="20"/>
              </w:rPr>
            </w:pPr>
            <w:r w:rsidRPr="007B6A88">
              <w:rPr>
                <w:rFonts w:ascii="Times New Roman" w:hAnsi="Times New Roman"/>
                <w:color w:val="252525"/>
                <w:sz w:val="20"/>
                <w:szCs w:val="20"/>
              </w:rPr>
              <w:t>Количество выплат</w:t>
            </w:r>
          </w:p>
        </w:tc>
        <w:tc>
          <w:tcPr>
            <w:tcW w:w="1365" w:type="dxa"/>
            <w:shd w:val="clear" w:color="auto" w:fill="auto"/>
          </w:tcPr>
          <w:p w:rsidR="00D665E2" w:rsidRPr="007B6A88" w:rsidRDefault="00D665E2" w:rsidP="007B6A88">
            <w:pPr>
              <w:jc w:val="center"/>
              <w:rPr>
                <w:rFonts w:ascii="Times New Roman" w:hAnsi="Times New Roman"/>
                <w:color w:val="252525"/>
                <w:sz w:val="20"/>
                <w:szCs w:val="20"/>
              </w:rPr>
            </w:pPr>
            <w:r w:rsidRPr="007B6A88">
              <w:rPr>
                <w:rFonts w:ascii="Times New Roman" w:hAnsi="Times New Roman"/>
                <w:color w:val="252525"/>
                <w:sz w:val="20"/>
                <w:szCs w:val="20"/>
              </w:rPr>
              <w:t>Итого</w:t>
            </w:r>
          </w:p>
          <w:p w:rsidR="00D665E2" w:rsidRPr="007B6A88" w:rsidRDefault="00D665E2" w:rsidP="007B6A88">
            <w:pPr>
              <w:jc w:val="center"/>
              <w:rPr>
                <w:rFonts w:ascii="Times New Roman" w:hAnsi="Times New Roman"/>
                <w:color w:val="252525"/>
                <w:sz w:val="20"/>
                <w:szCs w:val="20"/>
              </w:rPr>
            </w:pPr>
            <w:r w:rsidRPr="007B6A88">
              <w:rPr>
                <w:rFonts w:ascii="Times New Roman" w:hAnsi="Times New Roman"/>
                <w:color w:val="252525"/>
                <w:sz w:val="20"/>
                <w:szCs w:val="20"/>
              </w:rPr>
              <w:t>(тыс.руб.)</w:t>
            </w:r>
          </w:p>
        </w:tc>
      </w:tr>
      <w:tr w:rsidR="000B11F0" w:rsidRPr="003D188A" w:rsidTr="007B6A88">
        <w:tc>
          <w:tcPr>
            <w:tcW w:w="1776" w:type="dxa"/>
            <w:shd w:val="clear" w:color="auto" w:fill="auto"/>
          </w:tcPr>
          <w:p w:rsidR="00D665E2" w:rsidRPr="007B6A88" w:rsidRDefault="00D665E2" w:rsidP="007B6A88">
            <w:pPr>
              <w:jc w:val="center"/>
              <w:rPr>
                <w:rFonts w:ascii="Times New Roman" w:hAnsi="Times New Roman"/>
                <w:color w:val="252525"/>
                <w:sz w:val="20"/>
                <w:szCs w:val="20"/>
              </w:rPr>
            </w:pPr>
            <w:r w:rsidRPr="007B6A88">
              <w:rPr>
                <w:rFonts w:ascii="Times New Roman" w:hAnsi="Times New Roman"/>
                <w:color w:val="252525"/>
                <w:sz w:val="20"/>
                <w:szCs w:val="20"/>
              </w:rPr>
              <w:t>Начало проекта</w:t>
            </w:r>
          </w:p>
        </w:tc>
        <w:tc>
          <w:tcPr>
            <w:tcW w:w="2021" w:type="dxa"/>
            <w:shd w:val="clear" w:color="auto" w:fill="auto"/>
          </w:tcPr>
          <w:p w:rsidR="00D665E2" w:rsidRPr="007B6A88" w:rsidRDefault="00D665E2" w:rsidP="007B6A88">
            <w:pPr>
              <w:jc w:val="center"/>
              <w:rPr>
                <w:rFonts w:ascii="Times New Roman" w:hAnsi="Times New Roman"/>
                <w:color w:val="252525"/>
                <w:sz w:val="20"/>
                <w:szCs w:val="20"/>
              </w:rPr>
            </w:pPr>
            <w:r w:rsidRPr="007B6A88">
              <w:rPr>
                <w:rFonts w:ascii="Times New Roman" w:hAnsi="Times New Roman"/>
                <w:color w:val="252525"/>
                <w:sz w:val="20"/>
                <w:szCs w:val="20"/>
              </w:rPr>
              <w:t>Поставщик шлемов</w:t>
            </w:r>
          </w:p>
        </w:tc>
        <w:tc>
          <w:tcPr>
            <w:tcW w:w="1222" w:type="dxa"/>
            <w:shd w:val="clear" w:color="auto" w:fill="auto"/>
          </w:tcPr>
          <w:p w:rsidR="00D665E2" w:rsidRPr="007B6A88" w:rsidRDefault="00D665E2" w:rsidP="007B6A88">
            <w:pPr>
              <w:jc w:val="center"/>
              <w:rPr>
                <w:rFonts w:ascii="Times New Roman" w:hAnsi="Times New Roman"/>
                <w:color w:val="252525"/>
                <w:sz w:val="20"/>
                <w:szCs w:val="20"/>
              </w:rPr>
            </w:pPr>
            <w:r w:rsidRPr="007B6A88">
              <w:rPr>
                <w:rFonts w:ascii="Times New Roman" w:hAnsi="Times New Roman"/>
                <w:color w:val="252525"/>
                <w:sz w:val="20"/>
                <w:szCs w:val="20"/>
              </w:rPr>
              <w:t>130</w:t>
            </w:r>
          </w:p>
        </w:tc>
        <w:tc>
          <w:tcPr>
            <w:tcW w:w="1874" w:type="dxa"/>
            <w:shd w:val="clear" w:color="auto" w:fill="auto"/>
          </w:tcPr>
          <w:p w:rsidR="00D665E2" w:rsidRPr="007B6A88" w:rsidRDefault="00D665E2" w:rsidP="007B6A88">
            <w:pPr>
              <w:jc w:val="center"/>
              <w:rPr>
                <w:rFonts w:ascii="Times New Roman" w:hAnsi="Times New Roman"/>
                <w:color w:val="252525"/>
                <w:sz w:val="20"/>
                <w:szCs w:val="20"/>
              </w:rPr>
            </w:pPr>
            <w:r w:rsidRPr="007B6A88">
              <w:rPr>
                <w:rFonts w:ascii="Times New Roman" w:hAnsi="Times New Roman"/>
                <w:color w:val="252525"/>
                <w:sz w:val="20"/>
                <w:szCs w:val="20"/>
              </w:rPr>
              <w:t>Закупка комплекта шлема и компьютера</w:t>
            </w:r>
          </w:p>
        </w:tc>
        <w:tc>
          <w:tcPr>
            <w:tcW w:w="1312" w:type="dxa"/>
            <w:shd w:val="clear" w:color="auto" w:fill="auto"/>
          </w:tcPr>
          <w:p w:rsidR="00D665E2" w:rsidRPr="007B6A88" w:rsidRDefault="00D665E2" w:rsidP="007B6A88">
            <w:pPr>
              <w:jc w:val="center"/>
              <w:rPr>
                <w:rFonts w:ascii="Times New Roman" w:hAnsi="Times New Roman"/>
                <w:color w:val="252525"/>
                <w:sz w:val="20"/>
                <w:szCs w:val="20"/>
              </w:rPr>
            </w:pPr>
            <w:r w:rsidRPr="007B6A88">
              <w:rPr>
                <w:rFonts w:ascii="Times New Roman" w:hAnsi="Times New Roman"/>
                <w:color w:val="252525"/>
                <w:sz w:val="20"/>
                <w:szCs w:val="20"/>
              </w:rPr>
              <w:t>1</w:t>
            </w:r>
          </w:p>
        </w:tc>
        <w:tc>
          <w:tcPr>
            <w:tcW w:w="1365" w:type="dxa"/>
            <w:shd w:val="clear" w:color="auto" w:fill="auto"/>
          </w:tcPr>
          <w:p w:rsidR="00D665E2" w:rsidRPr="007B6A88" w:rsidRDefault="00D665E2" w:rsidP="007B6A88">
            <w:pPr>
              <w:jc w:val="center"/>
              <w:rPr>
                <w:rFonts w:ascii="Times New Roman" w:hAnsi="Times New Roman"/>
                <w:color w:val="252525"/>
                <w:sz w:val="20"/>
                <w:szCs w:val="20"/>
              </w:rPr>
            </w:pPr>
            <w:r w:rsidRPr="007B6A88">
              <w:rPr>
                <w:rFonts w:ascii="Times New Roman" w:hAnsi="Times New Roman"/>
                <w:color w:val="252525"/>
                <w:sz w:val="20"/>
                <w:szCs w:val="20"/>
              </w:rPr>
              <w:t>130</w:t>
            </w:r>
          </w:p>
        </w:tc>
      </w:tr>
      <w:tr w:rsidR="000B11F0" w:rsidRPr="003D188A" w:rsidTr="007B6A88">
        <w:tc>
          <w:tcPr>
            <w:tcW w:w="1776" w:type="dxa"/>
            <w:shd w:val="clear" w:color="auto" w:fill="auto"/>
          </w:tcPr>
          <w:p w:rsidR="00D665E2" w:rsidRPr="007B6A88" w:rsidRDefault="00D665E2" w:rsidP="007B6A88">
            <w:pPr>
              <w:rPr>
                <w:rFonts w:ascii="Times New Roman" w:hAnsi="Times New Roman"/>
                <w:color w:val="252525"/>
                <w:sz w:val="20"/>
                <w:szCs w:val="20"/>
              </w:rPr>
            </w:pPr>
            <w:r w:rsidRPr="007B6A88">
              <w:rPr>
                <w:rFonts w:ascii="Times New Roman" w:hAnsi="Times New Roman"/>
                <w:color w:val="252525"/>
                <w:sz w:val="20"/>
                <w:szCs w:val="20"/>
              </w:rPr>
              <w:t>Через 2</w:t>
            </w:r>
            <w:r w:rsidR="003D7A73" w:rsidRPr="007B6A88">
              <w:rPr>
                <w:rFonts w:ascii="Times New Roman" w:hAnsi="Times New Roman"/>
                <w:color w:val="252525"/>
                <w:sz w:val="20"/>
                <w:szCs w:val="20"/>
              </w:rPr>
              <w:t xml:space="preserve">0 дней </w:t>
            </w:r>
            <w:r w:rsidRPr="007B6A88">
              <w:rPr>
                <w:rFonts w:ascii="Times New Roman" w:hAnsi="Times New Roman"/>
                <w:color w:val="252525"/>
                <w:sz w:val="20"/>
                <w:szCs w:val="20"/>
              </w:rPr>
              <w:t xml:space="preserve"> после начала проекта</w:t>
            </w:r>
          </w:p>
        </w:tc>
        <w:tc>
          <w:tcPr>
            <w:tcW w:w="2021" w:type="dxa"/>
            <w:shd w:val="clear" w:color="auto" w:fill="auto"/>
          </w:tcPr>
          <w:p w:rsidR="00D665E2" w:rsidRPr="007B6A88" w:rsidRDefault="00D665E2" w:rsidP="007B6A88">
            <w:pPr>
              <w:jc w:val="center"/>
              <w:rPr>
                <w:rFonts w:ascii="Times New Roman" w:hAnsi="Times New Roman"/>
                <w:color w:val="252525"/>
                <w:sz w:val="20"/>
                <w:szCs w:val="20"/>
              </w:rPr>
            </w:pPr>
            <w:r w:rsidRPr="007B6A88">
              <w:rPr>
                <w:rFonts w:ascii="Times New Roman" w:hAnsi="Times New Roman"/>
                <w:color w:val="252525"/>
                <w:sz w:val="20"/>
                <w:szCs w:val="20"/>
              </w:rPr>
              <w:t>Поставщик шлемов компьютерного и видео оборудования</w:t>
            </w:r>
          </w:p>
        </w:tc>
        <w:tc>
          <w:tcPr>
            <w:tcW w:w="1222" w:type="dxa"/>
            <w:shd w:val="clear" w:color="auto" w:fill="auto"/>
          </w:tcPr>
          <w:p w:rsidR="00D665E2" w:rsidRPr="007B6A88" w:rsidRDefault="00D665E2" w:rsidP="007B6A88">
            <w:pPr>
              <w:jc w:val="center"/>
              <w:rPr>
                <w:rFonts w:ascii="Times New Roman" w:hAnsi="Times New Roman"/>
                <w:color w:val="252525"/>
                <w:sz w:val="20"/>
                <w:szCs w:val="20"/>
              </w:rPr>
            </w:pPr>
            <w:r w:rsidRPr="007B6A88">
              <w:rPr>
                <w:rFonts w:ascii="Times New Roman" w:hAnsi="Times New Roman"/>
                <w:color w:val="252525"/>
                <w:sz w:val="20"/>
                <w:szCs w:val="20"/>
              </w:rPr>
              <w:t>520</w:t>
            </w:r>
          </w:p>
        </w:tc>
        <w:tc>
          <w:tcPr>
            <w:tcW w:w="1874" w:type="dxa"/>
            <w:shd w:val="clear" w:color="auto" w:fill="auto"/>
          </w:tcPr>
          <w:p w:rsidR="00D665E2" w:rsidRPr="007B6A88" w:rsidRDefault="00D665E2" w:rsidP="007B6A88">
            <w:pPr>
              <w:jc w:val="center"/>
              <w:rPr>
                <w:rFonts w:ascii="Times New Roman" w:hAnsi="Times New Roman"/>
                <w:color w:val="252525"/>
                <w:sz w:val="20"/>
                <w:szCs w:val="20"/>
              </w:rPr>
            </w:pPr>
            <w:r w:rsidRPr="007B6A88">
              <w:rPr>
                <w:rFonts w:ascii="Times New Roman" w:hAnsi="Times New Roman"/>
                <w:color w:val="252525"/>
                <w:sz w:val="20"/>
                <w:szCs w:val="20"/>
              </w:rPr>
              <w:t>Закупка 3х комплектов шлема и компьютеров рабочего компьютера оператора видеомониторов и системы видеосвязи</w:t>
            </w:r>
          </w:p>
        </w:tc>
        <w:tc>
          <w:tcPr>
            <w:tcW w:w="1312" w:type="dxa"/>
            <w:shd w:val="clear" w:color="auto" w:fill="auto"/>
          </w:tcPr>
          <w:p w:rsidR="00D665E2" w:rsidRPr="007B6A88" w:rsidRDefault="00D665E2" w:rsidP="007B6A88">
            <w:pPr>
              <w:jc w:val="center"/>
              <w:rPr>
                <w:rFonts w:ascii="Times New Roman" w:hAnsi="Times New Roman"/>
                <w:color w:val="252525"/>
                <w:sz w:val="20"/>
                <w:szCs w:val="20"/>
              </w:rPr>
            </w:pPr>
            <w:r w:rsidRPr="007B6A88">
              <w:rPr>
                <w:rFonts w:ascii="Times New Roman" w:hAnsi="Times New Roman"/>
                <w:color w:val="252525"/>
                <w:sz w:val="20"/>
                <w:szCs w:val="20"/>
              </w:rPr>
              <w:t xml:space="preserve">1 </w:t>
            </w:r>
          </w:p>
        </w:tc>
        <w:tc>
          <w:tcPr>
            <w:tcW w:w="1365" w:type="dxa"/>
            <w:shd w:val="clear" w:color="auto" w:fill="auto"/>
          </w:tcPr>
          <w:p w:rsidR="00D665E2" w:rsidRPr="007B6A88" w:rsidRDefault="00195CD7" w:rsidP="007B6A88">
            <w:pPr>
              <w:rPr>
                <w:rFonts w:ascii="Times New Roman" w:hAnsi="Times New Roman"/>
                <w:color w:val="252525"/>
                <w:sz w:val="20"/>
                <w:szCs w:val="20"/>
              </w:rPr>
            </w:pPr>
            <w:r w:rsidRPr="007B6A88">
              <w:rPr>
                <w:rFonts w:ascii="Times New Roman" w:hAnsi="Times New Roman"/>
                <w:color w:val="252525"/>
                <w:sz w:val="20"/>
                <w:szCs w:val="20"/>
              </w:rPr>
              <w:t xml:space="preserve">        </w:t>
            </w:r>
            <w:r w:rsidR="00D665E2" w:rsidRPr="007B6A88">
              <w:rPr>
                <w:rFonts w:ascii="Times New Roman" w:hAnsi="Times New Roman"/>
                <w:color w:val="252525"/>
                <w:sz w:val="20"/>
                <w:szCs w:val="20"/>
              </w:rPr>
              <w:t>520</w:t>
            </w:r>
          </w:p>
        </w:tc>
      </w:tr>
      <w:tr w:rsidR="000B11F0" w:rsidRPr="003D188A" w:rsidTr="007B6A88">
        <w:tc>
          <w:tcPr>
            <w:tcW w:w="1776" w:type="dxa"/>
            <w:shd w:val="clear" w:color="auto" w:fill="auto"/>
          </w:tcPr>
          <w:p w:rsidR="00D665E2" w:rsidRPr="007B6A88" w:rsidRDefault="003D7A73" w:rsidP="007B6A88">
            <w:pPr>
              <w:jc w:val="center"/>
              <w:rPr>
                <w:rFonts w:ascii="Times New Roman" w:hAnsi="Times New Roman"/>
                <w:color w:val="252525"/>
                <w:sz w:val="20"/>
                <w:szCs w:val="20"/>
              </w:rPr>
            </w:pPr>
            <w:r w:rsidRPr="007B6A88">
              <w:rPr>
                <w:rFonts w:ascii="Times New Roman" w:hAnsi="Times New Roman"/>
                <w:color w:val="252525"/>
                <w:sz w:val="20"/>
                <w:szCs w:val="20"/>
              </w:rPr>
              <w:t xml:space="preserve"> готовность компьютерной и вычислительной</w:t>
            </w:r>
            <w:r w:rsidR="00D665E2" w:rsidRPr="007B6A88">
              <w:rPr>
                <w:rFonts w:ascii="Times New Roman" w:hAnsi="Times New Roman"/>
                <w:color w:val="252525"/>
                <w:sz w:val="20"/>
                <w:szCs w:val="20"/>
              </w:rPr>
              <w:t xml:space="preserve"> части (примерно через 4</w:t>
            </w:r>
            <w:r w:rsidRPr="007B6A88">
              <w:rPr>
                <w:rFonts w:ascii="Times New Roman" w:hAnsi="Times New Roman"/>
                <w:color w:val="252525"/>
                <w:sz w:val="20"/>
                <w:szCs w:val="20"/>
              </w:rPr>
              <w:t xml:space="preserve">0 дней </w:t>
            </w:r>
            <w:r w:rsidR="00D665E2" w:rsidRPr="007B6A88">
              <w:rPr>
                <w:rFonts w:ascii="Times New Roman" w:hAnsi="Times New Roman"/>
                <w:color w:val="252525"/>
                <w:sz w:val="20"/>
                <w:szCs w:val="20"/>
              </w:rPr>
              <w:t>)</w:t>
            </w:r>
          </w:p>
        </w:tc>
        <w:tc>
          <w:tcPr>
            <w:tcW w:w="2021" w:type="dxa"/>
            <w:shd w:val="clear" w:color="auto" w:fill="auto"/>
          </w:tcPr>
          <w:p w:rsidR="00D665E2" w:rsidRPr="007B6A88" w:rsidRDefault="003D7A73" w:rsidP="007B6A88">
            <w:pPr>
              <w:jc w:val="center"/>
              <w:rPr>
                <w:rFonts w:ascii="Times New Roman" w:hAnsi="Times New Roman"/>
                <w:color w:val="252525"/>
                <w:sz w:val="20"/>
                <w:szCs w:val="20"/>
              </w:rPr>
            </w:pPr>
            <w:r w:rsidRPr="007B6A88">
              <w:rPr>
                <w:rFonts w:ascii="Times New Roman" w:hAnsi="Times New Roman"/>
                <w:color w:val="252525"/>
                <w:sz w:val="20"/>
                <w:szCs w:val="20"/>
              </w:rPr>
              <w:t>Предприятие изготовитель центрифуги</w:t>
            </w:r>
          </w:p>
        </w:tc>
        <w:tc>
          <w:tcPr>
            <w:tcW w:w="1222" w:type="dxa"/>
            <w:shd w:val="clear" w:color="auto" w:fill="auto"/>
          </w:tcPr>
          <w:p w:rsidR="00D665E2" w:rsidRPr="007B6A88" w:rsidRDefault="00195CD7" w:rsidP="007B6A88">
            <w:pPr>
              <w:jc w:val="center"/>
              <w:rPr>
                <w:rFonts w:ascii="Times New Roman" w:hAnsi="Times New Roman"/>
                <w:color w:val="252525"/>
                <w:sz w:val="20"/>
                <w:szCs w:val="20"/>
              </w:rPr>
            </w:pPr>
            <w:r w:rsidRPr="007B6A88">
              <w:rPr>
                <w:rFonts w:ascii="Times New Roman" w:hAnsi="Times New Roman"/>
                <w:color w:val="252525"/>
                <w:sz w:val="20"/>
                <w:szCs w:val="20"/>
              </w:rPr>
              <w:t>15</w:t>
            </w:r>
            <w:r w:rsidR="003D7A73" w:rsidRPr="007B6A88">
              <w:rPr>
                <w:rFonts w:ascii="Times New Roman" w:hAnsi="Times New Roman"/>
                <w:color w:val="252525"/>
                <w:sz w:val="20"/>
                <w:szCs w:val="20"/>
              </w:rPr>
              <w:t>00</w:t>
            </w:r>
          </w:p>
        </w:tc>
        <w:tc>
          <w:tcPr>
            <w:tcW w:w="1874" w:type="dxa"/>
            <w:shd w:val="clear" w:color="auto" w:fill="auto"/>
          </w:tcPr>
          <w:p w:rsidR="00D665E2" w:rsidRPr="007B6A88" w:rsidRDefault="003D7A73" w:rsidP="007B6A88">
            <w:pPr>
              <w:jc w:val="center"/>
              <w:rPr>
                <w:rFonts w:ascii="Times New Roman" w:hAnsi="Times New Roman"/>
                <w:color w:val="252525"/>
                <w:sz w:val="20"/>
                <w:szCs w:val="20"/>
              </w:rPr>
            </w:pPr>
            <w:r w:rsidRPr="007B6A88">
              <w:rPr>
                <w:rFonts w:ascii="Times New Roman" w:hAnsi="Times New Roman"/>
                <w:color w:val="252525"/>
                <w:sz w:val="20"/>
                <w:szCs w:val="20"/>
              </w:rPr>
              <w:t>Изготовление монтаж и проверка 2х стрел центрифуги</w:t>
            </w:r>
            <w:r w:rsidR="00195CD7" w:rsidRPr="007B6A88">
              <w:rPr>
                <w:rFonts w:ascii="Times New Roman" w:hAnsi="Times New Roman"/>
                <w:color w:val="252525"/>
                <w:sz w:val="20"/>
                <w:szCs w:val="20"/>
              </w:rPr>
              <w:t xml:space="preserve"> закупка и  установка  электротехники</w:t>
            </w:r>
          </w:p>
        </w:tc>
        <w:tc>
          <w:tcPr>
            <w:tcW w:w="1312" w:type="dxa"/>
            <w:shd w:val="clear" w:color="auto" w:fill="auto"/>
          </w:tcPr>
          <w:p w:rsidR="00D665E2" w:rsidRPr="007B6A88" w:rsidRDefault="003D7A73" w:rsidP="007B6A88">
            <w:pPr>
              <w:jc w:val="center"/>
              <w:rPr>
                <w:rFonts w:ascii="Times New Roman" w:hAnsi="Times New Roman"/>
                <w:color w:val="252525"/>
                <w:sz w:val="20"/>
                <w:szCs w:val="20"/>
              </w:rPr>
            </w:pPr>
            <w:r w:rsidRPr="007B6A88">
              <w:rPr>
                <w:rFonts w:ascii="Times New Roman" w:hAnsi="Times New Roman"/>
                <w:color w:val="252525"/>
                <w:sz w:val="20"/>
                <w:szCs w:val="20"/>
              </w:rPr>
              <w:t>1</w:t>
            </w:r>
          </w:p>
        </w:tc>
        <w:tc>
          <w:tcPr>
            <w:tcW w:w="1365" w:type="dxa"/>
            <w:shd w:val="clear" w:color="auto" w:fill="auto"/>
          </w:tcPr>
          <w:p w:rsidR="00D665E2" w:rsidRPr="007B6A88" w:rsidRDefault="00195CD7" w:rsidP="007B6A88">
            <w:pPr>
              <w:jc w:val="center"/>
              <w:rPr>
                <w:rFonts w:ascii="Times New Roman" w:hAnsi="Times New Roman"/>
                <w:color w:val="252525"/>
                <w:sz w:val="20"/>
                <w:szCs w:val="20"/>
              </w:rPr>
            </w:pPr>
            <w:r w:rsidRPr="007B6A88">
              <w:rPr>
                <w:rFonts w:ascii="Times New Roman" w:hAnsi="Times New Roman"/>
                <w:color w:val="252525"/>
                <w:sz w:val="20"/>
                <w:szCs w:val="20"/>
              </w:rPr>
              <w:t>15</w:t>
            </w:r>
            <w:r w:rsidR="003D7A73" w:rsidRPr="007B6A88">
              <w:rPr>
                <w:rFonts w:ascii="Times New Roman" w:hAnsi="Times New Roman"/>
                <w:color w:val="252525"/>
                <w:sz w:val="20"/>
                <w:szCs w:val="20"/>
              </w:rPr>
              <w:t>00</w:t>
            </w:r>
          </w:p>
          <w:p w:rsidR="00D665E2" w:rsidRPr="007B6A88" w:rsidRDefault="00D665E2" w:rsidP="007B6A88">
            <w:pPr>
              <w:rPr>
                <w:rFonts w:ascii="Times New Roman" w:hAnsi="Times New Roman"/>
                <w:color w:val="252525"/>
                <w:sz w:val="20"/>
                <w:szCs w:val="20"/>
              </w:rPr>
            </w:pPr>
            <w:r w:rsidRPr="007B6A88">
              <w:rPr>
                <w:rFonts w:ascii="Times New Roman" w:hAnsi="Times New Roman"/>
                <w:color w:val="252525"/>
                <w:sz w:val="20"/>
                <w:szCs w:val="20"/>
              </w:rPr>
              <w:t xml:space="preserve">           </w:t>
            </w:r>
          </w:p>
        </w:tc>
      </w:tr>
      <w:tr w:rsidR="000B11F0" w:rsidRPr="003D188A" w:rsidTr="007B6A88">
        <w:tc>
          <w:tcPr>
            <w:tcW w:w="1776" w:type="dxa"/>
            <w:shd w:val="clear" w:color="auto" w:fill="auto"/>
          </w:tcPr>
          <w:p w:rsidR="00D665E2" w:rsidRPr="007B6A88" w:rsidRDefault="00D665E2" w:rsidP="007B6A88">
            <w:pPr>
              <w:rPr>
                <w:rFonts w:ascii="Times New Roman" w:hAnsi="Times New Roman"/>
                <w:color w:val="252525"/>
                <w:sz w:val="20"/>
                <w:szCs w:val="20"/>
              </w:rPr>
            </w:pPr>
            <w:r w:rsidRPr="007B6A88">
              <w:rPr>
                <w:rFonts w:ascii="Times New Roman" w:hAnsi="Times New Roman"/>
                <w:color w:val="252525"/>
                <w:sz w:val="20"/>
                <w:szCs w:val="20"/>
              </w:rPr>
              <w:t xml:space="preserve">50% готовности мех части </w:t>
            </w:r>
            <w:r w:rsidR="003D7A73" w:rsidRPr="007B6A88">
              <w:rPr>
                <w:rFonts w:ascii="Times New Roman" w:hAnsi="Times New Roman"/>
                <w:color w:val="252525"/>
                <w:sz w:val="20"/>
                <w:szCs w:val="20"/>
              </w:rPr>
              <w:t xml:space="preserve"> и готовность компьютерной и вычислительной части (примерно через 85 дней</w:t>
            </w:r>
            <w:r w:rsidRPr="007B6A88">
              <w:rPr>
                <w:rFonts w:ascii="Times New Roman" w:hAnsi="Times New Roman"/>
                <w:color w:val="252525"/>
                <w:sz w:val="20"/>
                <w:szCs w:val="20"/>
              </w:rPr>
              <w:t>)</w:t>
            </w:r>
          </w:p>
        </w:tc>
        <w:tc>
          <w:tcPr>
            <w:tcW w:w="2021" w:type="dxa"/>
            <w:shd w:val="clear" w:color="auto" w:fill="auto"/>
          </w:tcPr>
          <w:p w:rsidR="00D665E2" w:rsidRPr="007B6A88" w:rsidRDefault="003D7A73" w:rsidP="007B6A88">
            <w:pPr>
              <w:jc w:val="center"/>
              <w:rPr>
                <w:rFonts w:ascii="Times New Roman" w:hAnsi="Times New Roman"/>
                <w:color w:val="252525"/>
                <w:sz w:val="20"/>
                <w:szCs w:val="20"/>
              </w:rPr>
            </w:pPr>
            <w:r w:rsidRPr="007B6A88">
              <w:rPr>
                <w:rFonts w:ascii="Times New Roman" w:hAnsi="Times New Roman"/>
                <w:color w:val="252525"/>
                <w:sz w:val="20"/>
                <w:szCs w:val="20"/>
              </w:rPr>
              <w:t xml:space="preserve">Предприятие изготовитель центрифуги </w:t>
            </w:r>
          </w:p>
        </w:tc>
        <w:tc>
          <w:tcPr>
            <w:tcW w:w="1222" w:type="dxa"/>
            <w:shd w:val="clear" w:color="auto" w:fill="auto"/>
          </w:tcPr>
          <w:p w:rsidR="00D665E2" w:rsidRPr="007B6A88" w:rsidRDefault="00B70A9B" w:rsidP="007B6A88">
            <w:pPr>
              <w:jc w:val="center"/>
              <w:rPr>
                <w:rFonts w:ascii="Times New Roman" w:hAnsi="Times New Roman"/>
                <w:color w:val="252525"/>
                <w:sz w:val="20"/>
                <w:szCs w:val="20"/>
              </w:rPr>
            </w:pPr>
            <w:r w:rsidRPr="007B6A88">
              <w:rPr>
                <w:rFonts w:ascii="Times New Roman" w:hAnsi="Times New Roman"/>
                <w:color w:val="252525"/>
                <w:sz w:val="20"/>
                <w:szCs w:val="20"/>
              </w:rPr>
              <w:t>700</w:t>
            </w:r>
          </w:p>
        </w:tc>
        <w:tc>
          <w:tcPr>
            <w:tcW w:w="1874" w:type="dxa"/>
            <w:shd w:val="clear" w:color="auto" w:fill="auto"/>
          </w:tcPr>
          <w:p w:rsidR="00D665E2" w:rsidRPr="007B6A88" w:rsidRDefault="00B70A9B" w:rsidP="007B6A88">
            <w:pPr>
              <w:jc w:val="center"/>
              <w:rPr>
                <w:rFonts w:ascii="Times New Roman" w:hAnsi="Times New Roman"/>
                <w:color w:val="252525"/>
                <w:sz w:val="20"/>
                <w:szCs w:val="20"/>
              </w:rPr>
            </w:pPr>
            <w:r w:rsidRPr="007B6A88">
              <w:rPr>
                <w:rFonts w:ascii="Times New Roman" w:hAnsi="Times New Roman"/>
                <w:color w:val="252525"/>
                <w:sz w:val="20"/>
                <w:szCs w:val="20"/>
              </w:rPr>
              <w:t>Изготовление оставшихся 2х лучей центрифуги и полный монтаж симулятора. Проверка всех</w:t>
            </w:r>
            <w:r w:rsidR="008F6804">
              <w:rPr>
                <w:rFonts w:ascii="Times New Roman" w:hAnsi="Times New Roman"/>
                <w:color w:val="252525"/>
                <w:sz w:val="20"/>
                <w:szCs w:val="20"/>
              </w:rPr>
              <w:t xml:space="preserve"> систем к началу</w:t>
            </w:r>
            <w:r w:rsidRPr="007B6A88">
              <w:rPr>
                <w:rFonts w:ascii="Times New Roman" w:hAnsi="Times New Roman"/>
                <w:color w:val="252525"/>
                <w:sz w:val="20"/>
                <w:szCs w:val="20"/>
              </w:rPr>
              <w:t xml:space="preserve"> сертификации.</w:t>
            </w:r>
          </w:p>
        </w:tc>
        <w:tc>
          <w:tcPr>
            <w:tcW w:w="1312" w:type="dxa"/>
            <w:shd w:val="clear" w:color="auto" w:fill="auto"/>
          </w:tcPr>
          <w:p w:rsidR="00D665E2" w:rsidRPr="007B6A88" w:rsidRDefault="00D665E2" w:rsidP="007B6A88">
            <w:pPr>
              <w:jc w:val="center"/>
              <w:rPr>
                <w:rFonts w:ascii="Times New Roman" w:hAnsi="Times New Roman"/>
                <w:color w:val="252525"/>
                <w:sz w:val="20"/>
                <w:szCs w:val="20"/>
              </w:rPr>
            </w:pPr>
            <w:r w:rsidRPr="007B6A88">
              <w:rPr>
                <w:rFonts w:ascii="Times New Roman" w:hAnsi="Times New Roman"/>
                <w:color w:val="252525"/>
                <w:sz w:val="20"/>
                <w:szCs w:val="20"/>
              </w:rPr>
              <w:t xml:space="preserve">1 </w:t>
            </w:r>
          </w:p>
        </w:tc>
        <w:tc>
          <w:tcPr>
            <w:tcW w:w="1365" w:type="dxa"/>
            <w:shd w:val="clear" w:color="auto" w:fill="auto"/>
          </w:tcPr>
          <w:p w:rsidR="00D665E2" w:rsidRPr="007B6A88" w:rsidRDefault="00B70A9B" w:rsidP="00FD2FD9">
            <w:pPr>
              <w:jc w:val="center"/>
              <w:rPr>
                <w:rFonts w:ascii="Times New Roman" w:hAnsi="Times New Roman"/>
                <w:color w:val="252525"/>
                <w:sz w:val="20"/>
                <w:szCs w:val="20"/>
              </w:rPr>
            </w:pPr>
            <w:r w:rsidRPr="007B6A88">
              <w:rPr>
                <w:rFonts w:ascii="Times New Roman" w:hAnsi="Times New Roman"/>
                <w:color w:val="252525"/>
                <w:sz w:val="20"/>
                <w:szCs w:val="20"/>
              </w:rPr>
              <w:t>7</w:t>
            </w:r>
            <w:r w:rsidR="00D665E2" w:rsidRPr="007B6A88">
              <w:rPr>
                <w:rFonts w:ascii="Times New Roman" w:hAnsi="Times New Roman"/>
                <w:color w:val="252525"/>
                <w:sz w:val="20"/>
                <w:szCs w:val="20"/>
              </w:rPr>
              <w:t>00</w:t>
            </w:r>
          </w:p>
        </w:tc>
      </w:tr>
      <w:tr w:rsidR="000221D6" w:rsidRPr="003D188A" w:rsidTr="007B6A88">
        <w:tc>
          <w:tcPr>
            <w:tcW w:w="1776" w:type="dxa"/>
            <w:shd w:val="clear" w:color="auto" w:fill="auto"/>
          </w:tcPr>
          <w:p w:rsidR="000221D6" w:rsidRPr="007B6A88" w:rsidRDefault="000221D6" w:rsidP="007B6A88">
            <w:pPr>
              <w:rPr>
                <w:rFonts w:ascii="Times New Roman" w:hAnsi="Times New Roman"/>
                <w:color w:val="252525"/>
                <w:sz w:val="20"/>
                <w:szCs w:val="20"/>
              </w:rPr>
            </w:pPr>
            <w:r w:rsidRPr="007B6A88">
              <w:rPr>
                <w:rFonts w:ascii="Times New Roman" w:hAnsi="Times New Roman"/>
                <w:color w:val="252525"/>
                <w:sz w:val="20"/>
                <w:szCs w:val="20"/>
              </w:rPr>
              <w:lastRenderedPageBreak/>
              <w:t xml:space="preserve"> Оформление дизайна симулятора примерно через 125 дней</w:t>
            </w:r>
          </w:p>
        </w:tc>
        <w:tc>
          <w:tcPr>
            <w:tcW w:w="2021" w:type="dxa"/>
            <w:shd w:val="clear" w:color="auto" w:fill="auto"/>
          </w:tcPr>
          <w:p w:rsidR="000221D6" w:rsidRPr="007B6A88" w:rsidRDefault="000221D6" w:rsidP="007B6A88">
            <w:pPr>
              <w:jc w:val="center"/>
              <w:rPr>
                <w:rFonts w:ascii="Times New Roman" w:hAnsi="Times New Roman"/>
                <w:color w:val="252525"/>
                <w:sz w:val="20"/>
                <w:szCs w:val="20"/>
              </w:rPr>
            </w:pPr>
            <w:r w:rsidRPr="007B6A88">
              <w:rPr>
                <w:rFonts w:ascii="Times New Roman" w:hAnsi="Times New Roman"/>
                <w:color w:val="252525"/>
                <w:sz w:val="20"/>
                <w:szCs w:val="20"/>
              </w:rPr>
              <w:t>Инженер дизайнер</w:t>
            </w:r>
          </w:p>
        </w:tc>
        <w:tc>
          <w:tcPr>
            <w:tcW w:w="1222" w:type="dxa"/>
            <w:shd w:val="clear" w:color="auto" w:fill="auto"/>
          </w:tcPr>
          <w:p w:rsidR="000221D6" w:rsidRPr="007B6A88" w:rsidRDefault="000221D6" w:rsidP="007B6A88">
            <w:pPr>
              <w:jc w:val="center"/>
              <w:rPr>
                <w:rFonts w:ascii="Times New Roman" w:hAnsi="Times New Roman"/>
                <w:color w:val="252525"/>
                <w:sz w:val="20"/>
                <w:szCs w:val="20"/>
              </w:rPr>
            </w:pPr>
            <w:r w:rsidRPr="007B6A88">
              <w:rPr>
                <w:rFonts w:ascii="Times New Roman" w:hAnsi="Times New Roman"/>
                <w:color w:val="252525"/>
                <w:sz w:val="20"/>
                <w:szCs w:val="20"/>
              </w:rPr>
              <w:t>100</w:t>
            </w:r>
          </w:p>
        </w:tc>
        <w:tc>
          <w:tcPr>
            <w:tcW w:w="1874" w:type="dxa"/>
            <w:shd w:val="clear" w:color="auto" w:fill="auto"/>
          </w:tcPr>
          <w:p w:rsidR="000221D6" w:rsidRPr="007B6A88" w:rsidRDefault="000221D6" w:rsidP="007B6A88">
            <w:pPr>
              <w:jc w:val="center"/>
              <w:rPr>
                <w:rFonts w:ascii="Times New Roman" w:hAnsi="Times New Roman"/>
                <w:color w:val="252525"/>
                <w:sz w:val="20"/>
                <w:szCs w:val="20"/>
              </w:rPr>
            </w:pPr>
            <w:r w:rsidRPr="007B6A88">
              <w:rPr>
                <w:rFonts w:ascii="Times New Roman" w:hAnsi="Times New Roman"/>
                <w:color w:val="252525"/>
                <w:sz w:val="20"/>
                <w:szCs w:val="20"/>
              </w:rPr>
              <w:t>Оформление дизайна кабин симулятора и симулятора в целом</w:t>
            </w:r>
          </w:p>
        </w:tc>
        <w:tc>
          <w:tcPr>
            <w:tcW w:w="1312" w:type="dxa"/>
            <w:shd w:val="clear" w:color="auto" w:fill="auto"/>
          </w:tcPr>
          <w:p w:rsidR="000221D6" w:rsidRPr="007B6A88" w:rsidRDefault="000221D6" w:rsidP="007B6A88">
            <w:pPr>
              <w:jc w:val="center"/>
              <w:rPr>
                <w:rFonts w:ascii="Times New Roman" w:hAnsi="Times New Roman"/>
                <w:color w:val="252525"/>
                <w:sz w:val="20"/>
                <w:szCs w:val="20"/>
              </w:rPr>
            </w:pPr>
            <w:r w:rsidRPr="007B6A88">
              <w:rPr>
                <w:rFonts w:ascii="Times New Roman" w:hAnsi="Times New Roman"/>
                <w:color w:val="252525"/>
                <w:sz w:val="20"/>
                <w:szCs w:val="20"/>
              </w:rPr>
              <w:t>1</w:t>
            </w:r>
          </w:p>
        </w:tc>
        <w:tc>
          <w:tcPr>
            <w:tcW w:w="1365" w:type="dxa"/>
            <w:shd w:val="clear" w:color="auto" w:fill="auto"/>
          </w:tcPr>
          <w:p w:rsidR="000221D6" w:rsidRPr="007B6A88" w:rsidRDefault="000221D6" w:rsidP="00FD2FD9">
            <w:pPr>
              <w:jc w:val="center"/>
              <w:rPr>
                <w:rFonts w:ascii="Times New Roman" w:hAnsi="Times New Roman"/>
                <w:color w:val="252525"/>
                <w:sz w:val="20"/>
                <w:szCs w:val="20"/>
              </w:rPr>
            </w:pPr>
            <w:r w:rsidRPr="007B6A88">
              <w:rPr>
                <w:rFonts w:ascii="Times New Roman" w:hAnsi="Times New Roman"/>
                <w:color w:val="252525"/>
                <w:sz w:val="20"/>
                <w:szCs w:val="20"/>
              </w:rPr>
              <w:t>100</w:t>
            </w:r>
          </w:p>
        </w:tc>
      </w:tr>
      <w:tr w:rsidR="000B11F0" w:rsidRPr="003D188A" w:rsidTr="007B6A88">
        <w:tc>
          <w:tcPr>
            <w:tcW w:w="1776" w:type="dxa"/>
            <w:shd w:val="clear" w:color="auto" w:fill="auto"/>
          </w:tcPr>
          <w:p w:rsidR="00D665E2" w:rsidRPr="007B6A88" w:rsidRDefault="00B70A9B" w:rsidP="007B6A88">
            <w:pPr>
              <w:jc w:val="center"/>
              <w:rPr>
                <w:rFonts w:ascii="Times New Roman" w:hAnsi="Times New Roman"/>
                <w:color w:val="252525"/>
                <w:sz w:val="20"/>
                <w:szCs w:val="20"/>
              </w:rPr>
            </w:pPr>
            <w:r w:rsidRPr="007B6A88">
              <w:rPr>
                <w:rFonts w:ascii="Times New Roman" w:hAnsi="Times New Roman"/>
                <w:color w:val="252525"/>
                <w:sz w:val="20"/>
                <w:szCs w:val="20"/>
              </w:rPr>
              <w:t xml:space="preserve">Тестовые испытания, испытания на безопасность и сертификация симулятора примерно через 125 дней </w:t>
            </w:r>
          </w:p>
        </w:tc>
        <w:tc>
          <w:tcPr>
            <w:tcW w:w="2021" w:type="dxa"/>
            <w:shd w:val="clear" w:color="auto" w:fill="auto"/>
          </w:tcPr>
          <w:p w:rsidR="00D665E2" w:rsidRPr="007B6A88" w:rsidRDefault="00B70A9B" w:rsidP="007B6A88">
            <w:pPr>
              <w:jc w:val="center"/>
              <w:rPr>
                <w:rFonts w:ascii="Times New Roman" w:hAnsi="Times New Roman"/>
                <w:color w:val="252525"/>
                <w:sz w:val="20"/>
                <w:szCs w:val="20"/>
              </w:rPr>
            </w:pPr>
            <w:r w:rsidRPr="007B6A88">
              <w:rPr>
                <w:rFonts w:ascii="Times New Roman" w:hAnsi="Times New Roman"/>
                <w:color w:val="252525"/>
                <w:sz w:val="20"/>
                <w:szCs w:val="20"/>
              </w:rPr>
              <w:t>Сертификационная комиссия</w:t>
            </w:r>
          </w:p>
        </w:tc>
        <w:tc>
          <w:tcPr>
            <w:tcW w:w="1222" w:type="dxa"/>
            <w:shd w:val="clear" w:color="auto" w:fill="auto"/>
          </w:tcPr>
          <w:p w:rsidR="00D665E2" w:rsidRPr="007B6A88" w:rsidRDefault="00D665E2" w:rsidP="007B6A88">
            <w:pPr>
              <w:jc w:val="center"/>
              <w:rPr>
                <w:rFonts w:ascii="Times New Roman" w:hAnsi="Times New Roman"/>
                <w:color w:val="252525"/>
                <w:sz w:val="20"/>
                <w:szCs w:val="20"/>
              </w:rPr>
            </w:pPr>
            <w:r w:rsidRPr="007B6A88">
              <w:rPr>
                <w:rFonts w:ascii="Times New Roman" w:hAnsi="Times New Roman"/>
                <w:color w:val="252525"/>
                <w:sz w:val="20"/>
                <w:szCs w:val="20"/>
              </w:rPr>
              <w:t>100 </w:t>
            </w:r>
          </w:p>
        </w:tc>
        <w:tc>
          <w:tcPr>
            <w:tcW w:w="1874" w:type="dxa"/>
            <w:shd w:val="clear" w:color="auto" w:fill="auto"/>
          </w:tcPr>
          <w:p w:rsidR="00D665E2" w:rsidRPr="007B6A88" w:rsidRDefault="00B70A9B" w:rsidP="007B6A88">
            <w:pPr>
              <w:jc w:val="center"/>
              <w:rPr>
                <w:rFonts w:ascii="Times New Roman" w:hAnsi="Times New Roman"/>
                <w:color w:val="252525"/>
                <w:sz w:val="20"/>
                <w:szCs w:val="20"/>
              </w:rPr>
            </w:pPr>
            <w:r w:rsidRPr="007B6A88">
              <w:rPr>
                <w:rFonts w:ascii="Times New Roman" w:hAnsi="Times New Roman"/>
                <w:color w:val="252525"/>
                <w:sz w:val="20"/>
                <w:szCs w:val="20"/>
              </w:rPr>
              <w:t>Тесты и сертификация симулятора</w:t>
            </w:r>
            <w:r w:rsidR="00D665E2" w:rsidRPr="007B6A88">
              <w:rPr>
                <w:rFonts w:ascii="Times New Roman" w:hAnsi="Times New Roman"/>
                <w:color w:val="252525"/>
                <w:sz w:val="20"/>
                <w:szCs w:val="20"/>
              </w:rPr>
              <w:t xml:space="preserve"> </w:t>
            </w:r>
          </w:p>
        </w:tc>
        <w:tc>
          <w:tcPr>
            <w:tcW w:w="1312" w:type="dxa"/>
            <w:shd w:val="clear" w:color="auto" w:fill="auto"/>
          </w:tcPr>
          <w:p w:rsidR="00D665E2" w:rsidRPr="007B6A88" w:rsidRDefault="00D665E2" w:rsidP="007B6A88">
            <w:pPr>
              <w:jc w:val="center"/>
              <w:rPr>
                <w:rFonts w:ascii="Times New Roman" w:hAnsi="Times New Roman"/>
                <w:color w:val="252525"/>
                <w:sz w:val="20"/>
                <w:szCs w:val="20"/>
              </w:rPr>
            </w:pPr>
            <w:r w:rsidRPr="007B6A88">
              <w:rPr>
                <w:rFonts w:ascii="Times New Roman" w:hAnsi="Times New Roman"/>
                <w:color w:val="252525"/>
                <w:sz w:val="20"/>
                <w:szCs w:val="20"/>
              </w:rPr>
              <w:t xml:space="preserve">1 </w:t>
            </w:r>
          </w:p>
        </w:tc>
        <w:tc>
          <w:tcPr>
            <w:tcW w:w="1365" w:type="dxa"/>
            <w:shd w:val="clear" w:color="auto" w:fill="auto"/>
          </w:tcPr>
          <w:p w:rsidR="00D665E2" w:rsidRPr="007B6A88" w:rsidRDefault="00D665E2" w:rsidP="007B6A88">
            <w:pPr>
              <w:jc w:val="center"/>
              <w:rPr>
                <w:rFonts w:ascii="Times New Roman" w:hAnsi="Times New Roman"/>
                <w:color w:val="252525"/>
                <w:sz w:val="20"/>
                <w:szCs w:val="20"/>
              </w:rPr>
            </w:pPr>
            <w:r w:rsidRPr="007B6A88">
              <w:rPr>
                <w:rFonts w:ascii="Times New Roman" w:hAnsi="Times New Roman"/>
                <w:color w:val="252525"/>
                <w:sz w:val="20"/>
                <w:szCs w:val="20"/>
              </w:rPr>
              <w:t>100 </w:t>
            </w:r>
          </w:p>
        </w:tc>
      </w:tr>
      <w:tr w:rsidR="000B11F0" w:rsidRPr="003D188A" w:rsidTr="007B6A88">
        <w:tc>
          <w:tcPr>
            <w:tcW w:w="1776" w:type="dxa"/>
            <w:shd w:val="clear" w:color="auto" w:fill="auto"/>
          </w:tcPr>
          <w:p w:rsidR="00D665E2" w:rsidRPr="007B6A88" w:rsidRDefault="00B70A9B" w:rsidP="007B6A88">
            <w:pPr>
              <w:jc w:val="center"/>
              <w:rPr>
                <w:rFonts w:ascii="Times New Roman" w:hAnsi="Times New Roman"/>
                <w:color w:val="252525"/>
                <w:sz w:val="20"/>
                <w:szCs w:val="20"/>
              </w:rPr>
            </w:pPr>
            <w:r w:rsidRPr="007B6A88">
              <w:rPr>
                <w:rFonts w:ascii="Times New Roman" w:hAnsi="Times New Roman"/>
                <w:color w:val="252525"/>
                <w:sz w:val="20"/>
                <w:szCs w:val="20"/>
              </w:rPr>
              <w:t>Полная готовность</w:t>
            </w:r>
            <w:r w:rsidR="0003432C" w:rsidRPr="007B6A88">
              <w:rPr>
                <w:rFonts w:ascii="Times New Roman" w:hAnsi="Times New Roman"/>
                <w:color w:val="252525"/>
                <w:sz w:val="20"/>
                <w:szCs w:val="20"/>
              </w:rPr>
              <w:t xml:space="preserve"> симулятора, съёмки видео 360 написание 20 базовых программ</w:t>
            </w:r>
            <w:r w:rsidR="000B11F0" w:rsidRPr="007B6A88">
              <w:rPr>
                <w:rFonts w:ascii="Times New Roman" w:hAnsi="Times New Roman"/>
                <w:color w:val="252525"/>
                <w:sz w:val="20"/>
                <w:szCs w:val="20"/>
              </w:rPr>
              <w:t xml:space="preserve"> через 155 дней</w:t>
            </w:r>
          </w:p>
        </w:tc>
        <w:tc>
          <w:tcPr>
            <w:tcW w:w="2021" w:type="dxa"/>
            <w:shd w:val="clear" w:color="auto" w:fill="auto"/>
          </w:tcPr>
          <w:p w:rsidR="00D665E2" w:rsidRPr="007B6A88" w:rsidRDefault="0003432C" w:rsidP="007B6A88">
            <w:pPr>
              <w:jc w:val="center"/>
              <w:rPr>
                <w:rFonts w:ascii="Times New Roman" w:hAnsi="Times New Roman"/>
                <w:color w:val="252525"/>
                <w:sz w:val="20"/>
                <w:szCs w:val="20"/>
              </w:rPr>
            </w:pPr>
            <w:r w:rsidRPr="007B6A88">
              <w:rPr>
                <w:rFonts w:ascii="Times New Roman" w:hAnsi="Times New Roman"/>
                <w:color w:val="252525"/>
                <w:sz w:val="20"/>
                <w:szCs w:val="20"/>
              </w:rPr>
              <w:t xml:space="preserve">Программисты </w:t>
            </w:r>
          </w:p>
        </w:tc>
        <w:tc>
          <w:tcPr>
            <w:tcW w:w="1222" w:type="dxa"/>
            <w:shd w:val="clear" w:color="auto" w:fill="auto"/>
          </w:tcPr>
          <w:p w:rsidR="00D665E2" w:rsidRPr="007B6A88" w:rsidRDefault="000B11F0" w:rsidP="007B6A88">
            <w:pPr>
              <w:jc w:val="center"/>
              <w:rPr>
                <w:rFonts w:ascii="Times New Roman" w:hAnsi="Times New Roman"/>
                <w:color w:val="252525"/>
                <w:sz w:val="20"/>
                <w:szCs w:val="20"/>
              </w:rPr>
            </w:pPr>
            <w:r w:rsidRPr="007B6A88">
              <w:rPr>
                <w:rFonts w:ascii="Times New Roman" w:hAnsi="Times New Roman"/>
                <w:color w:val="252525"/>
                <w:sz w:val="20"/>
                <w:szCs w:val="20"/>
              </w:rPr>
              <w:t>4</w:t>
            </w:r>
            <w:r w:rsidR="0003432C" w:rsidRPr="007B6A88">
              <w:rPr>
                <w:rFonts w:ascii="Times New Roman" w:hAnsi="Times New Roman"/>
                <w:color w:val="252525"/>
                <w:sz w:val="20"/>
                <w:szCs w:val="20"/>
              </w:rPr>
              <w:t>000</w:t>
            </w:r>
          </w:p>
        </w:tc>
        <w:tc>
          <w:tcPr>
            <w:tcW w:w="1874" w:type="dxa"/>
            <w:shd w:val="clear" w:color="auto" w:fill="auto"/>
          </w:tcPr>
          <w:p w:rsidR="00D665E2" w:rsidRPr="007B6A88" w:rsidRDefault="008F6804" w:rsidP="008F6804">
            <w:pPr>
              <w:jc w:val="center"/>
              <w:rPr>
                <w:rFonts w:ascii="Times New Roman" w:hAnsi="Times New Roman"/>
                <w:color w:val="252525"/>
                <w:sz w:val="20"/>
                <w:szCs w:val="20"/>
              </w:rPr>
            </w:pPr>
            <w:r>
              <w:rPr>
                <w:rFonts w:ascii="Times New Roman" w:hAnsi="Times New Roman"/>
                <w:color w:val="252525"/>
                <w:sz w:val="20"/>
                <w:szCs w:val="20"/>
              </w:rPr>
              <w:t>Съёмка программ экстремальных аттракционов на видео 360  и модификация их под интерфейс симулятора</w:t>
            </w:r>
          </w:p>
        </w:tc>
        <w:tc>
          <w:tcPr>
            <w:tcW w:w="1312" w:type="dxa"/>
            <w:shd w:val="clear" w:color="auto" w:fill="auto"/>
          </w:tcPr>
          <w:p w:rsidR="00D665E2" w:rsidRPr="007B6A88" w:rsidRDefault="00D665E2" w:rsidP="007B6A88">
            <w:pPr>
              <w:jc w:val="center"/>
              <w:rPr>
                <w:rFonts w:ascii="Times New Roman" w:hAnsi="Times New Roman"/>
                <w:color w:val="252525"/>
                <w:sz w:val="20"/>
                <w:szCs w:val="20"/>
              </w:rPr>
            </w:pPr>
            <w:r w:rsidRPr="007B6A88">
              <w:rPr>
                <w:rFonts w:ascii="Times New Roman" w:hAnsi="Times New Roman"/>
                <w:color w:val="252525"/>
                <w:sz w:val="20"/>
                <w:szCs w:val="20"/>
              </w:rPr>
              <w:t xml:space="preserve">1 </w:t>
            </w:r>
          </w:p>
        </w:tc>
        <w:tc>
          <w:tcPr>
            <w:tcW w:w="1365" w:type="dxa"/>
            <w:shd w:val="clear" w:color="auto" w:fill="auto"/>
          </w:tcPr>
          <w:p w:rsidR="00D665E2" w:rsidRPr="007B6A88" w:rsidRDefault="000B11F0" w:rsidP="007B6A88">
            <w:pPr>
              <w:jc w:val="center"/>
              <w:rPr>
                <w:rFonts w:ascii="Times New Roman" w:hAnsi="Times New Roman"/>
                <w:color w:val="252525"/>
                <w:sz w:val="20"/>
                <w:szCs w:val="20"/>
              </w:rPr>
            </w:pPr>
            <w:r w:rsidRPr="007B6A88">
              <w:rPr>
                <w:rFonts w:ascii="Times New Roman" w:hAnsi="Times New Roman"/>
                <w:color w:val="252525"/>
                <w:sz w:val="20"/>
                <w:szCs w:val="20"/>
              </w:rPr>
              <w:t>4</w:t>
            </w:r>
            <w:r w:rsidR="0003432C" w:rsidRPr="007B6A88">
              <w:rPr>
                <w:rFonts w:ascii="Times New Roman" w:hAnsi="Times New Roman"/>
                <w:color w:val="252525"/>
                <w:sz w:val="20"/>
                <w:szCs w:val="20"/>
              </w:rPr>
              <w:t>000</w:t>
            </w:r>
          </w:p>
        </w:tc>
      </w:tr>
      <w:tr w:rsidR="000B11F0" w:rsidRPr="003D188A" w:rsidTr="007B6A88">
        <w:tc>
          <w:tcPr>
            <w:tcW w:w="1776" w:type="dxa"/>
            <w:shd w:val="clear" w:color="auto" w:fill="auto"/>
          </w:tcPr>
          <w:p w:rsidR="000B11F0" w:rsidRPr="007B6A88" w:rsidRDefault="000B11F0" w:rsidP="007B6A88">
            <w:pPr>
              <w:jc w:val="center"/>
              <w:rPr>
                <w:rFonts w:ascii="Times New Roman" w:hAnsi="Times New Roman"/>
                <w:color w:val="252525"/>
                <w:sz w:val="20"/>
                <w:szCs w:val="20"/>
              </w:rPr>
            </w:pPr>
            <w:r w:rsidRPr="007B6A88">
              <w:rPr>
                <w:rFonts w:ascii="Times New Roman" w:hAnsi="Times New Roman"/>
                <w:color w:val="252525"/>
                <w:sz w:val="20"/>
                <w:szCs w:val="20"/>
              </w:rPr>
              <w:t>Заработная плата инженерам, программистам и разработчикам</w:t>
            </w:r>
          </w:p>
        </w:tc>
        <w:tc>
          <w:tcPr>
            <w:tcW w:w="2021" w:type="dxa"/>
            <w:shd w:val="clear" w:color="auto" w:fill="auto"/>
          </w:tcPr>
          <w:p w:rsidR="000B11F0" w:rsidRPr="007B6A88" w:rsidRDefault="000B11F0" w:rsidP="007B6A88">
            <w:pPr>
              <w:jc w:val="center"/>
              <w:rPr>
                <w:rFonts w:ascii="Times New Roman" w:hAnsi="Times New Roman"/>
                <w:color w:val="252525"/>
                <w:sz w:val="20"/>
                <w:szCs w:val="20"/>
              </w:rPr>
            </w:pPr>
            <w:r w:rsidRPr="007B6A88">
              <w:rPr>
                <w:rFonts w:ascii="Times New Roman" w:hAnsi="Times New Roman"/>
                <w:color w:val="252525"/>
                <w:sz w:val="20"/>
                <w:szCs w:val="20"/>
              </w:rPr>
              <w:t>Персонал проекта</w:t>
            </w:r>
          </w:p>
        </w:tc>
        <w:tc>
          <w:tcPr>
            <w:tcW w:w="1222" w:type="dxa"/>
            <w:shd w:val="clear" w:color="auto" w:fill="auto"/>
          </w:tcPr>
          <w:p w:rsidR="000B11F0" w:rsidRPr="007B6A88" w:rsidRDefault="000B11F0" w:rsidP="007B6A88">
            <w:pPr>
              <w:jc w:val="center"/>
              <w:rPr>
                <w:rFonts w:ascii="Times New Roman" w:hAnsi="Times New Roman"/>
                <w:color w:val="252525"/>
                <w:sz w:val="20"/>
                <w:szCs w:val="20"/>
              </w:rPr>
            </w:pPr>
            <w:r w:rsidRPr="007B6A88">
              <w:rPr>
                <w:rFonts w:ascii="Times New Roman" w:hAnsi="Times New Roman"/>
                <w:color w:val="252525"/>
                <w:sz w:val="20"/>
                <w:szCs w:val="20"/>
              </w:rPr>
              <w:t>2000</w:t>
            </w:r>
          </w:p>
        </w:tc>
        <w:tc>
          <w:tcPr>
            <w:tcW w:w="1874" w:type="dxa"/>
            <w:shd w:val="clear" w:color="auto" w:fill="auto"/>
          </w:tcPr>
          <w:p w:rsidR="000B11F0" w:rsidRPr="007B6A88" w:rsidRDefault="00386BC0" w:rsidP="007B6A88">
            <w:pPr>
              <w:jc w:val="center"/>
              <w:rPr>
                <w:rFonts w:ascii="Times New Roman" w:hAnsi="Times New Roman"/>
                <w:color w:val="252525"/>
                <w:sz w:val="20"/>
                <w:szCs w:val="20"/>
              </w:rPr>
            </w:pPr>
            <w:r w:rsidRPr="007B6A88">
              <w:rPr>
                <w:rFonts w:ascii="Times New Roman" w:hAnsi="Times New Roman"/>
                <w:color w:val="252525"/>
                <w:sz w:val="20"/>
                <w:szCs w:val="20"/>
              </w:rPr>
              <w:t>Р</w:t>
            </w:r>
            <w:r w:rsidR="000B11F0" w:rsidRPr="007B6A88">
              <w:rPr>
                <w:rFonts w:ascii="Times New Roman" w:hAnsi="Times New Roman"/>
                <w:color w:val="252525"/>
                <w:sz w:val="20"/>
                <w:szCs w:val="20"/>
              </w:rPr>
              <w:t>азово</w:t>
            </w:r>
            <w:r>
              <w:rPr>
                <w:rFonts w:ascii="Times New Roman" w:hAnsi="Times New Roman"/>
                <w:color w:val="252525"/>
                <w:sz w:val="20"/>
                <w:szCs w:val="20"/>
              </w:rPr>
              <w:t xml:space="preserve"> равномерно, на протяжении всего проекта</w:t>
            </w:r>
          </w:p>
        </w:tc>
        <w:tc>
          <w:tcPr>
            <w:tcW w:w="1312" w:type="dxa"/>
            <w:shd w:val="clear" w:color="auto" w:fill="auto"/>
          </w:tcPr>
          <w:p w:rsidR="000B11F0" w:rsidRPr="007B6A88" w:rsidRDefault="000B11F0" w:rsidP="007B6A88">
            <w:pPr>
              <w:jc w:val="center"/>
              <w:rPr>
                <w:rFonts w:ascii="Times New Roman" w:hAnsi="Times New Roman"/>
                <w:color w:val="252525"/>
                <w:sz w:val="20"/>
                <w:szCs w:val="20"/>
              </w:rPr>
            </w:pPr>
            <w:r w:rsidRPr="007B6A88">
              <w:rPr>
                <w:rFonts w:ascii="Times New Roman" w:hAnsi="Times New Roman"/>
                <w:color w:val="252525"/>
                <w:sz w:val="20"/>
                <w:szCs w:val="20"/>
              </w:rPr>
              <w:t>1</w:t>
            </w:r>
          </w:p>
        </w:tc>
        <w:tc>
          <w:tcPr>
            <w:tcW w:w="1365" w:type="dxa"/>
            <w:shd w:val="clear" w:color="auto" w:fill="auto"/>
          </w:tcPr>
          <w:p w:rsidR="000B11F0" w:rsidRPr="007B6A88" w:rsidRDefault="000B11F0" w:rsidP="007B6A88">
            <w:pPr>
              <w:jc w:val="center"/>
              <w:rPr>
                <w:rFonts w:ascii="Times New Roman" w:hAnsi="Times New Roman"/>
                <w:color w:val="252525"/>
                <w:sz w:val="20"/>
                <w:szCs w:val="20"/>
              </w:rPr>
            </w:pPr>
            <w:r w:rsidRPr="007B6A88">
              <w:rPr>
                <w:rFonts w:ascii="Times New Roman" w:hAnsi="Times New Roman"/>
                <w:color w:val="252525"/>
                <w:sz w:val="20"/>
                <w:szCs w:val="20"/>
              </w:rPr>
              <w:t>2000</w:t>
            </w:r>
          </w:p>
        </w:tc>
      </w:tr>
      <w:tr w:rsidR="003D7A73" w:rsidRPr="003D188A" w:rsidTr="007B6A88">
        <w:tc>
          <w:tcPr>
            <w:tcW w:w="8205" w:type="dxa"/>
            <w:gridSpan w:val="5"/>
            <w:shd w:val="clear" w:color="auto" w:fill="auto"/>
          </w:tcPr>
          <w:p w:rsidR="00D665E2" w:rsidRPr="007B6A88" w:rsidRDefault="00D665E2" w:rsidP="007B6A88">
            <w:pPr>
              <w:jc w:val="center"/>
              <w:rPr>
                <w:rFonts w:ascii="Times New Roman" w:hAnsi="Times New Roman"/>
                <w:color w:val="252525"/>
                <w:sz w:val="20"/>
                <w:szCs w:val="20"/>
              </w:rPr>
            </w:pPr>
            <w:r w:rsidRPr="007B6A88">
              <w:rPr>
                <w:rFonts w:ascii="Times New Roman" w:hAnsi="Times New Roman"/>
                <w:color w:val="252525"/>
                <w:sz w:val="20"/>
                <w:szCs w:val="20"/>
              </w:rPr>
              <w:t xml:space="preserve">Итого </w:t>
            </w:r>
            <w:r w:rsidR="000B11F0" w:rsidRPr="007B6A88">
              <w:rPr>
                <w:rFonts w:ascii="Times New Roman" w:hAnsi="Times New Roman"/>
                <w:color w:val="252525"/>
                <w:sz w:val="20"/>
                <w:szCs w:val="20"/>
              </w:rPr>
              <w:t>объёмы вложений</w:t>
            </w:r>
            <w:r w:rsidR="00776427">
              <w:rPr>
                <w:rFonts w:ascii="Times New Roman" w:hAnsi="Times New Roman"/>
                <w:color w:val="252525"/>
                <w:sz w:val="20"/>
                <w:szCs w:val="20"/>
              </w:rPr>
              <w:t xml:space="preserve"> тыс. руб.</w:t>
            </w:r>
          </w:p>
        </w:tc>
        <w:tc>
          <w:tcPr>
            <w:tcW w:w="1365" w:type="dxa"/>
            <w:shd w:val="clear" w:color="auto" w:fill="auto"/>
          </w:tcPr>
          <w:p w:rsidR="00D665E2" w:rsidRPr="007B6A88" w:rsidRDefault="00B913E9" w:rsidP="007B6A88">
            <w:pPr>
              <w:jc w:val="center"/>
              <w:rPr>
                <w:rFonts w:ascii="Times New Roman" w:hAnsi="Times New Roman"/>
                <w:color w:val="252525"/>
                <w:sz w:val="20"/>
                <w:szCs w:val="20"/>
              </w:rPr>
            </w:pPr>
            <w:r w:rsidRPr="007B6A88">
              <w:rPr>
                <w:rFonts w:ascii="Times New Roman" w:hAnsi="Times New Roman"/>
                <w:color w:val="252525"/>
                <w:sz w:val="20"/>
                <w:szCs w:val="20"/>
              </w:rPr>
              <w:t>9 0</w:t>
            </w:r>
            <w:r w:rsidR="000B11F0" w:rsidRPr="007B6A88">
              <w:rPr>
                <w:rFonts w:ascii="Times New Roman" w:hAnsi="Times New Roman"/>
                <w:color w:val="252525"/>
                <w:sz w:val="20"/>
                <w:szCs w:val="20"/>
              </w:rPr>
              <w:t>50</w:t>
            </w:r>
          </w:p>
        </w:tc>
      </w:tr>
    </w:tbl>
    <w:p w:rsidR="00F66CAE" w:rsidRDefault="00F66CAE" w:rsidP="00023B75">
      <w:pPr>
        <w:pStyle w:val="2"/>
        <w:ind w:firstLine="0"/>
      </w:pPr>
    </w:p>
    <w:p w:rsidR="00386BC0" w:rsidRDefault="00F66CAE" w:rsidP="00023B75">
      <w:pPr>
        <w:pStyle w:val="2"/>
        <w:ind w:firstLine="0"/>
        <w:rPr>
          <w:b/>
          <w:sz w:val="28"/>
          <w:szCs w:val="28"/>
        </w:rPr>
      </w:pPr>
      <w:r w:rsidRPr="00F66CAE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                 </w:t>
      </w:r>
      <w:r w:rsidRPr="00F66CAE">
        <w:rPr>
          <w:b/>
          <w:sz w:val="28"/>
          <w:szCs w:val="28"/>
        </w:rPr>
        <w:t xml:space="preserve">  </w:t>
      </w:r>
    </w:p>
    <w:p w:rsidR="00386BC0" w:rsidRDefault="00386BC0" w:rsidP="00023B75">
      <w:pPr>
        <w:pStyle w:val="2"/>
        <w:ind w:firstLine="0"/>
        <w:rPr>
          <w:b/>
          <w:sz w:val="28"/>
          <w:szCs w:val="28"/>
        </w:rPr>
      </w:pPr>
    </w:p>
    <w:p w:rsidR="00386BC0" w:rsidRDefault="00386BC0" w:rsidP="00023B75">
      <w:pPr>
        <w:pStyle w:val="2"/>
        <w:ind w:firstLine="0"/>
        <w:rPr>
          <w:b/>
          <w:sz w:val="28"/>
          <w:szCs w:val="28"/>
        </w:rPr>
      </w:pPr>
    </w:p>
    <w:p w:rsidR="00F66CAE" w:rsidRPr="00F66CAE" w:rsidRDefault="00386BC0" w:rsidP="00023B75">
      <w:pPr>
        <w:pStyle w:val="2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</w:t>
      </w:r>
      <w:r w:rsidR="00F66CAE" w:rsidRPr="00F66CAE">
        <w:rPr>
          <w:b/>
          <w:sz w:val="28"/>
          <w:szCs w:val="28"/>
        </w:rPr>
        <w:t xml:space="preserve">   Временной график инвестиций </w:t>
      </w:r>
    </w:p>
    <w:p w:rsidR="00F66CAE" w:rsidRDefault="00F66CAE" w:rsidP="00023B75">
      <w:pPr>
        <w:pStyle w:val="2"/>
        <w:ind w:firstLine="0"/>
      </w:pPr>
    </w:p>
    <w:p w:rsidR="00F66CAE" w:rsidRDefault="007B6D5B" w:rsidP="00023B75">
      <w:pPr>
        <w:pStyle w:val="2"/>
        <w:ind w:firstLine="0"/>
      </w:pPr>
      <w:r>
        <w:rPr>
          <w:noProof/>
          <w:color w:val="000000"/>
          <w:sz w:val="28"/>
          <w:szCs w:val="28"/>
          <w:bdr w:val="none" w:sz="0" w:space="0" w:color="auto" w:frame="1"/>
        </w:rPr>
        <w:drawing>
          <wp:inline distT="0" distB="0" distL="0" distR="0">
            <wp:extent cx="5412105" cy="2881630"/>
            <wp:effectExtent l="0" t="0" r="0" b="0"/>
            <wp:docPr id="4" name="Объект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66CAE" w:rsidRDefault="00F66CAE" w:rsidP="00023B75">
      <w:pPr>
        <w:pStyle w:val="2"/>
        <w:ind w:firstLine="0"/>
      </w:pPr>
    </w:p>
    <w:p w:rsidR="00F66CAE" w:rsidRDefault="007B6D5B" w:rsidP="00023B75">
      <w:pPr>
        <w:pStyle w:val="2"/>
        <w:ind w:firstLine="0"/>
      </w:pPr>
      <w:r>
        <w:rPr>
          <w:noProof/>
          <w:color w:val="000000"/>
          <w:sz w:val="28"/>
          <w:szCs w:val="28"/>
          <w:bdr w:val="none" w:sz="0" w:space="0" w:color="auto" w:frame="1"/>
        </w:rPr>
        <w:lastRenderedPageBreak/>
        <w:drawing>
          <wp:inline distT="0" distB="0" distL="0" distR="0">
            <wp:extent cx="5497195" cy="3211195"/>
            <wp:effectExtent l="0" t="0" r="0" b="0"/>
            <wp:docPr id="5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386BC0" w:rsidRDefault="00386BC0" w:rsidP="005601DA">
      <w:pPr>
        <w:ind w:left="360" w:hanging="360"/>
        <w:jc w:val="both"/>
        <w:rPr>
          <w:color w:val="000000"/>
          <w:sz w:val="27"/>
          <w:szCs w:val="27"/>
        </w:rPr>
      </w:pPr>
    </w:p>
    <w:p w:rsidR="00934498" w:rsidRDefault="00934498" w:rsidP="005601DA">
      <w:pPr>
        <w:ind w:left="360" w:hanging="360"/>
        <w:jc w:val="both"/>
        <w:rPr>
          <w:color w:val="000000"/>
          <w:sz w:val="27"/>
          <w:szCs w:val="27"/>
        </w:rPr>
      </w:pPr>
    </w:p>
    <w:p w:rsidR="00934498" w:rsidRDefault="00934498" w:rsidP="005601DA">
      <w:pPr>
        <w:ind w:left="360" w:hanging="360"/>
        <w:jc w:val="both"/>
        <w:rPr>
          <w:color w:val="000000"/>
          <w:sz w:val="27"/>
          <w:szCs w:val="27"/>
        </w:rPr>
      </w:pPr>
    </w:p>
    <w:p w:rsidR="00934498" w:rsidRDefault="00934498" w:rsidP="005601DA">
      <w:pPr>
        <w:ind w:left="360" w:hanging="360"/>
        <w:jc w:val="both"/>
        <w:rPr>
          <w:color w:val="000000"/>
          <w:sz w:val="27"/>
          <w:szCs w:val="27"/>
        </w:rPr>
      </w:pPr>
    </w:p>
    <w:p w:rsidR="00934498" w:rsidRDefault="00934498" w:rsidP="005601DA">
      <w:pPr>
        <w:ind w:left="360" w:hanging="360"/>
        <w:jc w:val="both"/>
        <w:rPr>
          <w:color w:val="000000"/>
          <w:sz w:val="27"/>
          <w:szCs w:val="27"/>
        </w:rPr>
      </w:pPr>
    </w:p>
    <w:p w:rsidR="00934498" w:rsidRDefault="00934498" w:rsidP="005601DA">
      <w:pPr>
        <w:ind w:left="360" w:hanging="360"/>
        <w:jc w:val="both"/>
        <w:rPr>
          <w:color w:val="000000"/>
          <w:sz w:val="27"/>
          <w:szCs w:val="27"/>
        </w:rPr>
      </w:pPr>
    </w:p>
    <w:p w:rsidR="00934498" w:rsidRDefault="00934498" w:rsidP="005601DA">
      <w:pPr>
        <w:ind w:left="360" w:hanging="360"/>
        <w:jc w:val="both"/>
        <w:rPr>
          <w:color w:val="000000"/>
          <w:sz w:val="27"/>
          <w:szCs w:val="27"/>
        </w:rPr>
      </w:pPr>
    </w:p>
    <w:p w:rsidR="00934498" w:rsidRDefault="00934498" w:rsidP="005601DA">
      <w:pPr>
        <w:ind w:left="360" w:hanging="360"/>
        <w:jc w:val="both"/>
        <w:rPr>
          <w:color w:val="000000"/>
          <w:sz w:val="27"/>
          <w:szCs w:val="27"/>
        </w:rPr>
      </w:pPr>
    </w:p>
    <w:p w:rsidR="00934498" w:rsidRDefault="00934498" w:rsidP="005601DA">
      <w:pPr>
        <w:ind w:left="360" w:hanging="360"/>
        <w:jc w:val="both"/>
        <w:rPr>
          <w:color w:val="000000"/>
          <w:sz w:val="27"/>
          <w:szCs w:val="27"/>
        </w:rPr>
      </w:pPr>
    </w:p>
    <w:p w:rsidR="00934498" w:rsidRDefault="00934498" w:rsidP="005601DA">
      <w:pPr>
        <w:ind w:left="360" w:hanging="360"/>
        <w:jc w:val="both"/>
        <w:rPr>
          <w:color w:val="000000"/>
          <w:sz w:val="27"/>
          <w:szCs w:val="27"/>
        </w:rPr>
      </w:pPr>
    </w:p>
    <w:p w:rsidR="00934498" w:rsidRDefault="00934498" w:rsidP="005601DA">
      <w:pPr>
        <w:ind w:left="360" w:hanging="360"/>
        <w:jc w:val="both"/>
        <w:rPr>
          <w:color w:val="000000"/>
          <w:sz w:val="27"/>
          <w:szCs w:val="27"/>
        </w:rPr>
      </w:pPr>
    </w:p>
    <w:p w:rsidR="00934498" w:rsidRDefault="00934498" w:rsidP="005601DA">
      <w:pPr>
        <w:ind w:left="360" w:hanging="360"/>
        <w:jc w:val="both"/>
        <w:rPr>
          <w:color w:val="000000"/>
          <w:sz w:val="27"/>
          <w:szCs w:val="27"/>
        </w:rPr>
      </w:pPr>
    </w:p>
    <w:p w:rsidR="00934498" w:rsidRDefault="00934498" w:rsidP="005601DA">
      <w:pPr>
        <w:ind w:left="360" w:hanging="360"/>
        <w:jc w:val="both"/>
        <w:rPr>
          <w:color w:val="000000"/>
          <w:sz w:val="27"/>
          <w:szCs w:val="27"/>
        </w:rPr>
      </w:pPr>
    </w:p>
    <w:p w:rsidR="00934498" w:rsidRDefault="00934498" w:rsidP="005601DA">
      <w:pPr>
        <w:ind w:left="360" w:hanging="360"/>
        <w:jc w:val="both"/>
        <w:rPr>
          <w:color w:val="000000"/>
          <w:sz w:val="27"/>
          <w:szCs w:val="27"/>
        </w:rPr>
      </w:pPr>
    </w:p>
    <w:p w:rsidR="00934498" w:rsidRDefault="00934498" w:rsidP="005601DA">
      <w:pPr>
        <w:ind w:left="360" w:hanging="360"/>
        <w:jc w:val="both"/>
        <w:rPr>
          <w:color w:val="000000"/>
          <w:sz w:val="27"/>
          <w:szCs w:val="27"/>
        </w:rPr>
      </w:pPr>
    </w:p>
    <w:p w:rsidR="00934498" w:rsidRDefault="00934498" w:rsidP="005601DA">
      <w:pPr>
        <w:ind w:left="360" w:hanging="360"/>
        <w:jc w:val="both"/>
        <w:rPr>
          <w:rFonts w:ascii="Times New Roman" w:hAnsi="Times New Roman"/>
          <w:sz w:val="26"/>
          <w:szCs w:val="26"/>
        </w:rPr>
      </w:pPr>
    </w:p>
    <w:p w:rsidR="00386BC0" w:rsidRDefault="00386BC0" w:rsidP="009824D1">
      <w:pPr>
        <w:ind w:left="360" w:hanging="360"/>
        <w:jc w:val="both"/>
        <w:rPr>
          <w:rFonts w:ascii="Times New Roman" w:hAnsi="Times New Roman"/>
          <w:sz w:val="26"/>
          <w:szCs w:val="26"/>
        </w:rPr>
      </w:pPr>
    </w:p>
    <w:p w:rsidR="000946A8" w:rsidRPr="00440878" w:rsidRDefault="00386BC0" w:rsidP="00440878">
      <w:pPr>
        <w:pStyle w:val="1"/>
      </w:pPr>
      <w:bookmarkStart w:id="6" w:name="_Toc342636501"/>
      <w:r>
        <w:lastRenderedPageBreak/>
        <w:t xml:space="preserve">                                             </w:t>
      </w:r>
      <w:r w:rsidR="001D53E0" w:rsidRPr="00440878">
        <w:t>Риски</w:t>
      </w:r>
      <w:bookmarkEnd w:id="6"/>
    </w:p>
    <w:p w:rsidR="000946A8" w:rsidRPr="00326D3C" w:rsidRDefault="000946A8" w:rsidP="000946A8">
      <w:pPr>
        <w:pStyle w:val="2"/>
        <w:ind w:left="426"/>
        <w:rPr>
          <w:sz w:val="26"/>
          <w:szCs w:val="26"/>
        </w:rPr>
      </w:pPr>
    </w:p>
    <w:p w:rsidR="000946A8" w:rsidRPr="00545A78" w:rsidRDefault="00545A78" w:rsidP="00545A78">
      <w:pPr>
        <w:pStyle w:val="2"/>
        <w:ind w:firstLine="0"/>
        <w:rPr>
          <w:b/>
          <w:i/>
          <w:sz w:val="26"/>
          <w:szCs w:val="26"/>
          <w:u w:val="single"/>
        </w:rPr>
      </w:pPr>
      <w:r w:rsidRPr="00545A78">
        <w:rPr>
          <w:i/>
          <w:sz w:val="26"/>
          <w:szCs w:val="26"/>
        </w:rPr>
        <w:t>Возможные риски</w:t>
      </w:r>
      <w:r>
        <w:rPr>
          <w:i/>
          <w:sz w:val="26"/>
          <w:szCs w:val="26"/>
        </w:rPr>
        <w:t>:</w:t>
      </w:r>
    </w:p>
    <w:p w:rsidR="000946A8" w:rsidRDefault="000946A8" w:rsidP="000946A8">
      <w:pPr>
        <w:pStyle w:val="Normal"/>
        <w:spacing w:before="0" w:after="0" w:line="276" w:lineRule="auto"/>
        <w:rPr>
          <w:sz w:val="26"/>
          <w:szCs w:val="26"/>
        </w:rPr>
      </w:pPr>
    </w:p>
    <w:p w:rsidR="00545A78" w:rsidRPr="00545A78" w:rsidRDefault="00545A78" w:rsidP="00545A78">
      <w:pPr>
        <w:jc w:val="both"/>
        <w:rPr>
          <w:rFonts w:ascii="Times New Roman" w:hAnsi="Times New Roman"/>
          <w:snapToGrid w:val="0"/>
          <w:sz w:val="26"/>
          <w:szCs w:val="26"/>
        </w:rPr>
      </w:pPr>
      <w:r>
        <w:rPr>
          <w:rFonts w:ascii="Times New Roman" w:hAnsi="Times New Roman"/>
          <w:snapToGrid w:val="0"/>
          <w:sz w:val="26"/>
          <w:szCs w:val="26"/>
        </w:rPr>
        <w:t xml:space="preserve">1. </w:t>
      </w:r>
      <w:r w:rsidR="00766E2F">
        <w:rPr>
          <w:rFonts w:ascii="Times New Roman" w:hAnsi="Times New Roman"/>
          <w:snapToGrid w:val="0"/>
          <w:sz w:val="26"/>
          <w:szCs w:val="26"/>
        </w:rPr>
        <w:t>Увеличение времени внедрения продукта</w:t>
      </w:r>
    </w:p>
    <w:p w:rsidR="000946A8" w:rsidRDefault="00545A78" w:rsidP="00545A78">
      <w:pPr>
        <w:jc w:val="both"/>
        <w:rPr>
          <w:rFonts w:ascii="Times New Roman" w:hAnsi="Times New Roman"/>
          <w:snapToGrid w:val="0"/>
          <w:sz w:val="26"/>
          <w:szCs w:val="26"/>
        </w:rPr>
      </w:pPr>
      <w:r w:rsidRPr="00545A78">
        <w:rPr>
          <w:rFonts w:ascii="Times New Roman" w:hAnsi="Times New Roman"/>
          <w:snapToGrid w:val="0"/>
          <w:sz w:val="26"/>
          <w:szCs w:val="26"/>
        </w:rPr>
        <w:t xml:space="preserve">2. </w:t>
      </w:r>
      <w:r w:rsidR="00766E2F">
        <w:rPr>
          <w:rFonts w:ascii="Times New Roman" w:hAnsi="Times New Roman"/>
          <w:snapToGrid w:val="0"/>
          <w:sz w:val="26"/>
          <w:szCs w:val="26"/>
        </w:rPr>
        <w:t>Отсутствие финансирования</w:t>
      </w:r>
    </w:p>
    <w:p w:rsidR="000946A8" w:rsidRDefault="00545A78" w:rsidP="00545A78">
      <w:pPr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П</w:t>
      </w:r>
      <w:r w:rsidR="000946A8">
        <w:rPr>
          <w:rFonts w:ascii="Times New Roman" w:hAnsi="Times New Roman"/>
          <w:i/>
          <w:sz w:val="26"/>
          <w:szCs w:val="26"/>
        </w:rPr>
        <w:t>ослед</w:t>
      </w:r>
      <w:r w:rsidR="001D53E0">
        <w:rPr>
          <w:rFonts w:ascii="Times New Roman" w:hAnsi="Times New Roman"/>
          <w:i/>
          <w:sz w:val="26"/>
          <w:szCs w:val="26"/>
        </w:rPr>
        <w:t>ствия наступления каждого риска: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3827"/>
        <w:gridCol w:w="5209"/>
      </w:tblGrid>
      <w:tr w:rsidR="000946A8" w:rsidRPr="00484043">
        <w:tc>
          <w:tcPr>
            <w:tcW w:w="534" w:type="dxa"/>
          </w:tcPr>
          <w:p w:rsidR="000946A8" w:rsidRPr="00484043" w:rsidRDefault="000946A8" w:rsidP="00905EC8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484043">
              <w:rPr>
                <w:rFonts w:ascii="Times New Roman" w:hAnsi="Times New Roman"/>
                <w:i/>
                <w:sz w:val="26"/>
                <w:szCs w:val="26"/>
              </w:rPr>
              <w:t>№</w:t>
            </w:r>
          </w:p>
        </w:tc>
        <w:tc>
          <w:tcPr>
            <w:tcW w:w="3827" w:type="dxa"/>
          </w:tcPr>
          <w:p w:rsidR="000946A8" w:rsidRPr="00484043" w:rsidRDefault="000946A8" w:rsidP="00905EC8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484043">
              <w:rPr>
                <w:rFonts w:ascii="Times New Roman" w:hAnsi="Times New Roman"/>
                <w:i/>
                <w:sz w:val="26"/>
                <w:szCs w:val="26"/>
              </w:rPr>
              <w:t>Риск</w:t>
            </w:r>
          </w:p>
        </w:tc>
        <w:tc>
          <w:tcPr>
            <w:tcW w:w="5209" w:type="dxa"/>
          </w:tcPr>
          <w:p w:rsidR="000946A8" w:rsidRPr="00484043" w:rsidRDefault="000946A8" w:rsidP="00905EC8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484043">
              <w:rPr>
                <w:rFonts w:ascii="Times New Roman" w:hAnsi="Times New Roman"/>
                <w:i/>
                <w:sz w:val="26"/>
                <w:szCs w:val="26"/>
              </w:rPr>
              <w:t>Последствия</w:t>
            </w:r>
          </w:p>
        </w:tc>
      </w:tr>
      <w:tr w:rsidR="000946A8" w:rsidRPr="00484043">
        <w:tc>
          <w:tcPr>
            <w:tcW w:w="534" w:type="dxa"/>
          </w:tcPr>
          <w:p w:rsidR="000946A8" w:rsidRPr="00484043" w:rsidRDefault="000946A8" w:rsidP="00905EC8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484043">
              <w:rPr>
                <w:rFonts w:ascii="Times New Roman" w:hAnsi="Times New Roman"/>
                <w:i/>
                <w:sz w:val="26"/>
                <w:szCs w:val="26"/>
              </w:rPr>
              <w:t>1</w:t>
            </w:r>
          </w:p>
        </w:tc>
        <w:tc>
          <w:tcPr>
            <w:tcW w:w="3827" w:type="dxa"/>
          </w:tcPr>
          <w:p w:rsidR="000946A8" w:rsidRPr="001D53E0" w:rsidRDefault="00766E2F" w:rsidP="001D53E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napToGrid w:val="0"/>
                <w:sz w:val="26"/>
                <w:szCs w:val="26"/>
              </w:rPr>
              <w:t>Увеличение времени внедрения продукта</w:t>
            </w:r>
          </w:p>
        </w:tc>
        <w:tc>
          <w:tcPr>
            <w:tcW w:w="5209" w:type="dxa"/>
          </w:tcPr>
          <w:p w:rsidR="001D53E0" w:rsidRPr="001D53E0" w:rsidRDefault="00776427" w:rsidP="00905EC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Незначительное у</w:t>
            </w:r>
            <w:r w:rsidR="00766E2F">
              <w:rPr>
                <w:rFonts w:ascii="Times New Roman" w:hAnsi="Times New Roman"/>
                <w:sz w:val="26"/>
                <w:szCs w:val="26"/>
              </w:rPr>
              <w:t>величение затрат</w:t>
            </w:r>
            <w:r>
              <w:rPr>
                <w:rFonts w:ascii="Times New Roman" w:hAnsi="Times New Roman"/>
                <w:sz w:val="26"/>
                <w:szCs w:val="26"/>
              </w:rPr>
              <w:t>, связанное с увеличением фонда заработной платы</w:t>
            </w:r>
          </w:p>
        </w:tc>
      </w:tr>
      <w:tr w:rsidR="000946A8" w:rsidRPr="00484043">
        <w:tc>
          <w:tcPr>
            <w:tcW w:w="534" w:type="dxa"/>
          </w:tcPr>
          <w:p w:rsidR="000946A8" w:rsidRPr="00484043" w:rsidRDefault="000946A8" w:rsidP="00905EC8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484043">
              <w:rPr>
                <w:rFonts w:ascii="Times New Roman" w:hAnsi="Times New Roman"/>
                <w:i/>
                <w:sz w:val="26"/>
                <w:szCs w:val="26"/>
              </w:rPr>
              <w:t>2</w:t>
            </w:r>
          </w:p>
        </w:tc>
        <w:tc>
          <w:tcPr>
            <w:tcW w:w="3827" w:type="dxa"/>
          </w:tcPr>
          <w:p w:rsidR="000946A8" w:rsidRPr="001D53E0" w:rsidRDefault="00766E2F" w:rsidP="00905EC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napToGrid w:val="0"/>
                <w:sz w:val="26"/>
                <w:szCs w:val="26"/>
              </w:rPr>
              <w:t>Отсутствие финансирования</w:t>
            </w:r>
          </w:p>
        </w:tc>
        <w:tc>
          <w:tcPr>
            <w:tcW w:w="5209" w:type="dxa"/>
          </w:tcPr>
          <w:p w:rsidR="000946A8" w:rsidRPr="00484043" w:rsidRDefault="00766E2F" w:rsidP="001D53E0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Невозможность реализации бизнес-идеи</w:t>
            </w:r>
          </w:p>
        </w:tc>
      </w:tr>
    </w:tbl>
    <w:p w:rsidR="000946A8" w:rsidRDefault="000946A8" w:rsidP="000946A8">
      <w:pPr>
        <w:jc w:val="both"/>
        <w:rPr>
          <w:rFonts w:ascii="Times New Roman" w:hAnsi="Times New Roman"/>
          <w:i/>
          <w:sz w:val="26"/>
          <w:szCs w:val="26"/>
        </w:rPr>
      </w:pPr>
    </w:p>
    <w:p w:rsidR="00905EC8" w:rsidRPr="00440878" w:rsidRDefault="00545A78" w:rsidP="00440878">
      <w:pPr>
        <w:pStyle w:val="1"/>
      </w:pPr>
      <w:r>
        <w:rPr>
          <w:b w:val="0"/>
        </w:rPr>
        <w:br w:type="page"/>
      </w:r>
      <w:bookmarkStart w:id="7" w:name="_Toc342636502"/>
      <w:r w:rsidR="00386BC0">
        <w:rPr>
          <w:b w:val="0"/>
        </w:rPr>
        <w:lastRenderedPageBreak/>
        <w:t xml:space="preserve">                             </w:t>
      </w:r>
      <w:r w:rsidR="00905EC8" w:rsidRPr="00440878">
        <w:t>Финансовый план</w:t>
      </w:r>
      <w:bookmarkEnd w:id="7"/>
    </w:p>
    <w:p w:rsidR="004A157D" w:rsidRDefault="004A157D" w:rsidP="00905EC8">
      <w:pPr>
        <w:pStyle w:val="2"/>
        <w:rPr>
          <w:sz w:val="26"/>
          <w:szCs w:val="26"/>
        </w:rPr>
      </w:pPr>
      <w:r>
        <w:rPr>
          <w:sz w:val="26"/>
          <w:szCs w:val="26"/>
        </w:rPr>
        <w:t>Источниками дохода предприятия являются:</w:t>
      </w:r>
    </w:p>
    <w:p w:rsidR="004A157D" w:rsidRDefault="004A157D" w:rsidP="004A157D">
      <w:pPr>
        <w:pStyle w:val="2"/>
        <w:numPr>
          <w:ilvl w:val="0"/>
          <w:numId w:val="14"/>
        </w:numPr>
        <w:tabs>
          <w:tab w:val="clear" w:pos="1146"/>
        </w:tabs>
        <w:ind w:left="360"/>
        <w:rPr>
          <w:sz w:val="26"/>
          <w:szCs w:val="26"/>
        </w:rPr>
      </w:pPr>
      <w:r>
        <w:rPr>
          <w:sz w:val="26"/>
          <w:szCs w:val="26"/>
        </w:rPr>
        <w:t>продажа продукта;</w:t>
      </w:r>
    </w:p>
    <w:p w:rsidR="004A157D" w:rsidRDefault="004A157D" w:rsidP="004A157D">
      <w:pPr>
        <w:pStyle w:val="2"/>
        <w:numPr>
          <w:ilvl w:val="0"/>
          <w:numId w:val="14"/>
        </w:numPr>
        <w:tabs>
          <w:tab w:val="clear" w:pos="1146"/>
        </w:tabs>
        <w:ind w:left="360"/>
        <w:rPr>
          <w:sz w:val="26"/>
          <w:szCs w:val="26"/>
        </w:rPr>
      </w:pPr>
      <w:r>
        <w:rPr>
          <w:sz w:val="26"/>
          <w:szCs w:val="26"/>
        </w:rPr>
        <w:t>лизинг оборудования;</w:t>
      </w:r>
    </w:p>
    <w:p w:rsidR="004A157D" w:rsidRDefault="004A157D" w:rsidP="004A157D">
      <w:pPr>
        <w:pStyle w:val="2"/>
        <w:numPr>
          <w:ilvl w:val="0"/>
          <w:numId w:val="14"/>
        </w:numPr>
        <w:tabs>
          <w:tab w:val="clear" w:pos="1146"/>
        </w:tabs>
        <w:ind w:left="360"/>
        <w:rPr>
          <w:sz w:val="26"/>
          <w:szCs w:val="26"/>
        </w:rPr>
      </w:pPr>
      <w:r>
        <w:rPr>
          <w:sz w:val="26"/>
          <w:szCs w:val="26"/>
        </w:rPr>
        <w:t>аренда продукта;</w:t>
      </w:r>
    </w:p>
    <w:p w:rsidR="004A157D" w:rsidRDefault="00776427" w:rsidP="004A157D">
      <w:pPr>
        <w:pStyle w:val="2"/>
        <w:numPr>
          <w:ilvl w:val="0"/>
          <w:numId w:val="14"/>
        </w:numPr>
        <w:tabs>
          <w:tab w:val="clear" w:pos="1146"/>
        </w:tabs>
        <w:ind w:left="360"/>
        <w:rPr>
          <w:sz w:val="26"/>
          <w:szCs w:val="26"/>
        </w:rPr>
      </w:pPr>
      <w:r>
        <w:rPr>
          <w:sz w:val="26"/>
          <w:szCs w:val="26"/>
        </w:rPr>
        <w:t xml:space="preserve">собственный  прокат </w:t>
      </w:r>
      <w:r w:rsidR="004A157D">
        <w:rPr>
          <w:sz w:val="26"/>
          <w:szCs w:val="26"/>
        </w:rPr>
        <w:t>.</w:t>
      </w:r>
    </w:p>
    <w:p w:rsidR="00776427" w:rsidRDefault="0058002D" w:rsidP="00776427">
      <w:pPr>
        <w:pStyle w:val="2"/>
        <w:rPr>
          <w:sz w:val="26"/>
          <w:szCs w:val="26"/>
        </w:rPr>
      </w:pPr>
      <w:r>
        <w:rPr>
          <w:sz w:val="26"/>
          <w:szCs w:val="26"/>
        </w:rPr>
        <w:t>При выполнении утвержденного плана продаж, окупаемость проекта составит менее 1 года.</w:t>
      </w:r>
    </w:p>
    <w:p w:rsidR="00776427" w:rsidRDefault="00B039E5" w:rsidP="00776427">
      <w:pPr>
        <w:pStyle w:val="2"/>
        <w:rPr>
          <w:sz w:val="26"/>
          <w:szCs w:val="26"/>
        </w:rPr>
      </w:pPr>
      <w:r>
        <w:rPr>
          <w:sz w:val="26"/>
          <w:szCs w:val="26"/>
        </w:rPr>
        <w:t>Окупаемость симулятора (</w:t>
      </w:r>
      <w:r w:rsidR="00776427">
        <w:rPr>
          <w:sz w:val="26"/>
          <w:szCs w:val="26"/>
        </w:rPr>
        <w:t>ориентир</w:t>
      </w:r>
      <w:r>
        <w:rPr>
          <w:sz w:val="26"/>
          <w:szCs w:val="26"/>
        </w:rPr>
        <w:t xml:space="preserve">овочная рыночная </w:t>
      </w:r>
      <w:r w:rsidR="00776427">
        <w:rPr>
          <w:sz w:val="26"/>
          <w:szCs w:val="26"/>
        </w:rPr>
        <w:t>стоимость продукта 3</w:t>
      </w:r>
      <w:r w:rsidR="002F3F4A">
        <w:rPr>
          <w:sz w:val="26"/>
          <w:szCs w:val="26"/>
        </w:rPr>
        <w:t>-4</w:t>
      </w:r>
      <w:r w:rsidR="00776427">
        <w:rPr>
          <w:sz w:val="26"/>
          <w:szCs w:val="26"/>
        </w:rPr>
        <w:t xml:space="preserve"> млн.руб) при прокате его в качестве симулятора</w:t>
      </w:r>
    </w:p>
    <w:p w:rsidR="00776427" w:rsidRPr="00776427" w:rsidRDefault="00776427" w:rsidP="00776427">
      <w:pPr>
        <w:spacing w:after="0" w:line="240" w:lineRule="auto"/>
        <w:rPr>
          <w:rFonts w:ascii="Times New Roman" w:eastAsia="Calibri" w:hAnsi="Times New Roman"/>
          <w:sz w:val="26"/>
          <w:szCs w:val="26"/>
          <w:lang w:eastAsia="en-US"/>
        </w:rPr>
      </w:pPr>
      <w:r w:rsidRPr="00776427">
        <w:rPr>
          <w:rFonts w:ascii="Times New Roman" w:eastAsia="Calibri" w:hAnsi="Times New Roman"/>
          <w:sz w:val="26"/>
          <w:szCs w:val="26"/>
          <w:lang w:eastAsia="en-US"/>
        </w:rPr>
        <w:t xml:space="preserve">В данных расчётах мною бралась </w:t>
      </w:r>
      <w:r>
        <w:rPr>
          <w:rFonts w:ascii="Times New Roman" w:eastAsia="Calibri" w:hAnsi="Times New Roman"/>
          <w:sz w:val="26"/>
          <w:szCs w:val="26"/>
          <w:lang w:eastAsia="en-US"/>
        </w:rPr>
        <w:t>минимальная стоимость билета (300р) и время проката 10</w:t>
      </w:r>
      <w:r w:rsidRPr="00776427">
        <w:rPr>
          <w:rFonts w:ascii="Times New Roman" w:eastAsia="Calibri" w:hAnsi="Times New Roman"/>
          <w:sz w:val="26"/>
          <w:szCs w:val="26"/>
          <w:lang w:eastAsia="en-US"/>
        </w:rPr>
        <w:t xml:space="preserve"> минут (примерное время стандартного аттракциона для экстремальных аттракционов). При использовании симулятора для гонок на болидах определяется время игры (количество кругов и исходя из этих параметров указывается стоимость аттракцион</w:t>
      </w:r>
      <w:r>
        <w:rPr>
          <w:rFonts w:ascii="Times New Roman" w:eastAsia="Calibri" w:hAnsi="Times New Roman"/>
          <w:sz w:val="26"/>
          <w:szCs w:val="26"/>
          <w:lang w:eastAsia="en-US"/>
        </w:rPr>
        <w:t>а, пропорционально 10 минут – 30</w:t>
      </w:r>
      <w:r w:rsidRPr="00776427">
        <w:rPr>
          <w:rFonts w:ascii="Times New Roman" w:eastAsia="Calibri" w:hAnsi="Times New Roman"/>
          <w:sz w:val="26"/>
          <w:szCs w:val="26"/>
          <w:lang w:eastAsia="en-US"/>
        </w:rPr>
        <w:t>0руб. с человека.)</w:t>
      </w:r>
    </w:p>
    <w:p w:rsidR="00776427" w:rsidRPr="00776427" w:rsidRDefault="00776427" w:rsidP="00776427">
      <w:pPr>
        <w:spacing w:after="0" w:line="240" w:lineRule="auto"/>
        <w:rPr>
          <w:rFonts w:ascii="Times New Roman" w:eastAsia="Calibri" w:hAnsi="Times New Roman"/>
          <w:sz w:val="26"/>
          <w:szCs w:val="26"/>
          <w:lang w:eastAsia="en-US"/>
        </w:rPr>
      </w:pPr>
      <w:r w:rsidRPr="00776427">
        <w:rPr>
          <w:rFonts w:ascii="Times New Roman" w:eastAsia="Calibri" w:hAnsi="Times New Roman"/>
          <w:sz w:val="26"/>
          <w:szCs w:val="26"/>
          <w:lang w:eastAsia="en-US"/>
        </w:rPr>
        <w:t>В случае продажи симулятора стоимость определяется условиями  рынка развлекательных атт</w:t>
      </w:r>
      <w:r>
        <w:rPr>
          <w:rFonts w:ascii="Times New Roman" w:eastAsia="Calibri" w:hAnsi="Times New Roman"/>
          <w:sz w:val="26"/>
          <w:szCs w:val="26"/>
          <w:lang w:eastAsia="en-US"/>
        </w:rPr>
        <w:t>р</w:t>
      </w:r>
      <w:r w:rsidR="00392834">
        <w:rPr>
          <w:rFonts w:ascii="Times New Roman" w:eastAsia="Calibri" w:hAnsi="Times New Roman"/>
          <w:sz w:val="26"/>
          <w:szCs w:val="26"/>
          <w:lang w:eastAsia="en-US"/>
        </w:rPr>
        <w:t xml:space="preserve">акционов  ( предположительно </w:t>
      </w:r>
      <w:r w:rsidR="00694431">
        <w:rPr>
          <w:rFonts w:ascii="Times New Roman" w:eastAsia="Calibri" w:hAnsi="Times New Roman"/>
          <w:sz w:val="26"/>
          <w:szCs w:val="26"/>
          <w:lang w:eastAsia="en-US"/>
        </w:rPr>
        <w:t>4</w:t>
      </w:r>
      <w:r w:rsidR="00392834">
        <w:rPr>
          <w:rFonts w:ascii="Times New Roman" w:eastAsia="Calibri" w:hAnsi="Times New Roman"/>
          <w:sz w:val="26"/>
          <w:szCs w:val="26"/>
          <w:lang w:eastAsia="en-US"/>
        </w:rPr>
        <w:t xml:space="preserve">  миллионов</w:t>
      </w:r>
      <w:r w:rsidRPr="00776427">
        <w:rPr>
          <w:rFonts w:ascii="Times New Roman" w:eastAsia="Calibri" w:hAnsi="Times New Roman"/>
          <w:sz w:val="26"/>
          <w:szCs w:val="26"/>
          <w:lang w:eastAsia="en-US"/>
        </w:rPr>
        <w:t xml:space="preserve"> рублей</w:t>
      </w:r>
      <w:r w:rsidR="00392834">
        <w:rPr>
          <w:rFonts w:ascii="Times New Roman" w:eastAsia="Calibri" w:hAnsi="Times New Roman"/>
          <w:sz w:val="26"/>
          <w:szCs w:val="26"/>
          <w:lang w:eastAsia="en-US"/>
        </w:rPr>
        <w:t xml:space="preserve"> или </w:t>
      </w:r>
      <w:r w:rsidR="00694431">
        <w:rPr>
          <w:rFonts w:ascii="Times New Roman" w:eastAsia="Calibri" w:hAnsi="Times New Roman"/>
          <w:sz w:val="26"/>
          <w:szCs w:val="26"/>
          <w:lang w:eastAsia="en-US"/>
        </w:rPr>
        <w:t>65</w:t>
      </w:r>
      <w:r w:rsidR="00CA52F3">
        <w:rPr>
          <w:rFonts w:ascii="Times New Roman" w:eastAsia="Calibri" w:hAnsi="Times New Roman"/>
          <w:sz w:val="26"/>
          <w:szCs w:val="26"/>
          <w:lang w:eastAsia="en-US"/>
        </w:rPr>
        <w:t> 000</w:t>
      </w:r>
      <w:r w:rsidR="00CA52F3" w:rsidRPr="00CA52F3">
        <w:rPr>
          <w:rFonts w:ascii="Times New Roman" w:eastAsia="Calibri" w:hAnsi="Times New Roman"/>
          <w:sz w:val="26"/>
          <w:szCs w:val="26"/>
          <w:lang w:eastAsia="en-US"/>
        </w:rPr>
        <w:t xml:space="preserve">$ </w:t>
      </w:r>
      <w:r w:rsidR="00CA52F3">
        <w:rPr>
          <w:rFonts w:ascii="Times New Roman" w:eastAsia="Calibri" w:hAnsi="Times New Roman"/>
          <w:sz w:val="26"/>
          <w:szCs w:val="26"/>
          <w:lang w:eastAsia="en-US"/>
        </w:rPr>
        <w:t>США</w:t>
      </w:r>
      <w:r w:rsidRPr="00776427">
        <w:rPr>
          <w:rFonts w:ascii="Times New Roman" w:eastAsia="Calibri" w:hAnsi="Times New Roman"/>
          <w:sz w:val="26"/>
          <w:szCs w:val="26"/>
          <w:lang w:eastAsia="en-US"/>
        </w:rPr>
        <w:t>). Ориентировочны</w:t>
      </w:r>
      <w:r>
        <w:rPr>
          <w:rFonts w:ascii="Times New Roman" w:eastAsia="Calibri" w:hAnsi="Times New Roman"/>
          <w:sz w:val="26"/>
          <w:szCs w:val="26"/>
          <w:lang w:eastAsia="en-US"/>
        </w:rPr>
        <w:t>й сро</w:t>
      </w:r>
      <w:r w:rsidR="00B039E5">
        <w:rPr>
          <w:rFonts w:ascii="Times New Roman" w:eastAsia="Calibri" w:hAnsi="Times New Roman"/>
          <w:sz w:val="26"/>
          <w:szCs w:val="26"/>
          <w:lang w:eastAsia="en-US"/>
        </w:rPr>
        <w:t>к изготовления симулятора 25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 дней</w:t>
      </w:r>
      <w:r w:rsidRPr="00776427">
        <w:rPr>
          <w:rFonts w:ascii="Times New Roman" w:eastAsia="Calibri" w:hAnsi="Times New Roman"/>
          <w:sz w:val="26"/>
          <w:szCs w:val="26"/>
          <w:lang w:eastAsia="en-US"/>
        </w:rPr>
        <w:t xml:space="preserve"> при расчётной себестоимости до </w:t>
      </w:r>
      <w:r w:rsidR="00694431">
        <w:rPr>
          <w:rFonts w:ascii="Times New Roman" w:eastAsia="Calibri" w:hAnsi="Times New Roman"/>
          <w:sz w:val="26"/>
          <w:szCs w:val="26"/>
          <w:lang w:eastAsia="en-US"/>
        </w:rPr>
        <w:t>2,5</w:t>
      </w:r>
      <w:r w:rsidRPr="00776427">
        <w:rPr>
          <w:rFonts w:ascii="Times New Roman" w:eastAsia="Calibri" w:hAnsi="Times New Roman"/>
          <w:sz w:val="26"/>
          <w:szCs w:val="26"/>
          <w:lang w:eastAsia="en-US"/>
        </w:rPr>
        <w:t xml:space="preserve"> млн. руб.</w:t>
      </w:r>
    </w:p>
    <w:p w:rsidR="000946A8" w:rsidRPr="00CE6B1B" w:rsidRDefault="007B6D5B" w:rsidP="00CE6B1B">
      <w:pPr>
        <w:spacing w:after="0" w:line="240" w:lineRule="auto"/>
        <w:rPr>
          <w:rFonts w:eastAsia="Calibri"/>
          <w:sz w:val="36"/>
          <w:szCs w:val="36"/>
          <w:lang w:eastAsia="en-US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124460</wp:posOffset>
            </wp:positionH>
            <wp:positionV relativeFrom="paragraph">
              <wp:posOffset>337185</wp:posOffset>
            </wp:positionV>
            <wp:extent cx="6372225" cy="1727200"/>
            <wp:effectExtent l="635" t="0" r="0" b="2540"/>
            <wp:wrapSquare wrapText="bothSides"/>
            <wp:docPr id="28" name="Диаграмм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6427">
        <w:rPr>
          <w:rFonts w:ascii="Times New Roman" w:hAnsi="Times New Roman"/>
          <w:i/>
          <w:sz w:val="26"/>
          <w:szCs w:val="26"/>
        </w:rPr>
        <w:t xml:space="preserve">                   </w:t>
      </w:r>
      <w:r w:rsidR="00776427" w:rsidRPr="00776427">
        <w:rPr>
          <w:rFonts w:eastAsia="Calibri"/>
          <w:sz w:val="36"/>
          <w:szCs w:val="36"/>
          <w:lang w:eastAsia="en-US"/>
        </w:rPr>
        <w:t>Планируемые сроки окупаемости (прокат)</w:t>
      </w:r>
    </w:p>
    <w:p w:rsidR="00776427" w:rsidRDefault="00776427" w:rsidP="002250A9">
      <w:pPr>
        <w:rPr>
          <w:rFonts w:ascii="Times New Roman" w:hAnsi="Times New Roman"/>
          <w:sz w:val="26"/>
          <w:szCs w:val="26"/>
        </w:rPr>
      </w:pPr>
      <w:r>
        <w:rPr>
          <w:sz w:val="32"/>
          <w:szCs w:val="32"/>
        </w:rPr>
        <w:t>Таблицы к графику сроков окупаемости (прокат)</w:t>
      </w: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1716"/>
        <w:gridCol w:w="2410"/>
        <w:gridCol w:w="2552"/>
        <w:gridCol w:w="3543"/>
      </w:tblGrid>
      <w:tr w:rsidR="00776427" w:rsidRPr="00776427" w:rsidTr="00AC3429">
        <w:trPr>
          <w:trHeight w:val="272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27" w:rsidRPr="00776427" w:rsidRDefault="00776427" w:rsidP="0077642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27" w:rsidRPr="00776427" w:rsidRDefault="00776427" w:rsidP="00776427">
            <w:pPr>
              <w:spacing w:after="0" w:line="240" w:lineRule="auto"/>
              <w:rPr>
                <w:color w:val="000000"/>
              </w:rPr>
            </w:pPr>
            <w:r w:rsidRPr="00776427">
              <w:rPr>
                <w:color w:val="000000"/>
              </w:rPr>
              <w:t>Стоимость серийной модели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27" w:rsidRPr="00776427" w:rsidRDefault="00776427" w:rsidP="00776427">
            <w:pPr>
              <w:spacing w:after="0" w:line="240" w:lineRule="auto"/>
              <w:rPr>
                <w:color w:val="000000"/>
              </w:rPr>
            </w:pPr>
            <w:r w:rsidRPr="00776427">
              <w:rPr>
                <w:color w:val="000000"/>
              </w:rPr>
              <w:t>Накопительные расходы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27" w:rsidRPr="00776427" w:rsidRDefault="00776427" w:rsidP="00776427">
            <w:pPr>
              <w:spacing w:after="0" w:line="240" w:lineRule="auto"/>
              <w:rPr>
                <w:color w:val="000000"/>
              </w:rPr>
            </w:pPr>
            <w:r w:rsidRPr="00776427">
              <w:rPr>
                <w:color w:val="000000"/>
              </w:rPr>
              <w:t>Накопительный валовый доход</w:t>
            </w:r>
          </w:p>
        </w:tc>
      </w:tr>
      <w:tr w:rsidR="00776427" w:rsidRPr="00776427" w:rsidTr="00AC3429">
        <w:trPr>
          <w:trHeight w:val="272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27" w:rsidRPr="00776427" w:rsidRDefault="00776427" w:rsidP="00776427">
            <w:pPr>
              <w:spacing w:after="0" w:line="240" w:lineRule="auto"/>
              <w:rPr>
                <w:color w:val="000000"/>
              </w:rPr>
            </w:pPr>
            <w:r w:rsidRPr="00776427">
              <w:rPr>
                <w:color w:val="000000"/>
              </w:rPr>
              <w:t>месяц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27" w:rsidRPr="00776427" w:rsidRDefault="00A53FF6" w:rsidP="00776427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="00776427" w:rsidRPr="00776427">
              <w:rPr>
                <w:color w:val="000000"/>
              </w:rPr>
              <w:t>00000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27" w:rsidRPr="00776427" w:rsidRDefault="00A53FF6" w:rsidP="00776427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2 5</w:t>
            </w:r>
            <w:r w:rsidR="00776427" w:rsidRPr="00776427">
              <w:rPr>
                <w:color w:val="000000"/>
              </w:rPr>
              <w:t>00 000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27" w:rsidRPr="00776427" w:rsidRDefault="00776427" w:rsidP="00776427">
            <w:pPr>
              <w:spacing w:after="0" w:line="240" w:lineRule="auto"/>
              <w:jc w:val="right"/>
              <w:rPr>
                <w:color w:val="000000"/>
              </w:rPr>
            </w:pPr>
            <w:r w:rsidRPr="00776427">
              <w:rPr>
                <w:color w:val="000000"/>
              </w:rPr>
              <w:t>0</w:t>
            </w:r>
          </w:p>
        </w:tc>
      </w:tr>
      <w:tr w:rsidR="00776427" w:rsidRPr="00776427" w:rsidTr="00AC3429">
        <w:trPr>
          <w:trHeight w:val="272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27" w:rsidRPr="00776427" w:rsidRDefault="00776427" w:rsidP="00776427">
            <w:pPr>
              <w:spacing w:after="0" w:line="240" w:lineRule="auto"/>
              <w:jc w:val="right"/>
              <w:rPr>
                <w:color w:val="000000"/>
              </w:rPr>
            </w:pPr>
            <w:r w:rsidRPr="00776427">
              <w:rPr>
                <w:color w:val="00000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27" w:rsidRPr="00776427" w:rsidRDefault="00776427" w:rsidP="00776427">
            <w:pPr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27" w:rsidRPr="00776427" w:rsidRDefault="00A53FF6" w:rsidP="00A53FF6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2 700 000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27" w:rsidRPr="00776427" w:rsidRDefault="00776427" w:rsidP="00776427">
            <w:pPr>
              <w:spacing w:after="0" w:line="240" w:lineRule="auto"/>
              <w:jc w:val="right"/>
              <w:rPr>
                <w:color w:val="000000"/>
              </w:rPr>
            </w:pPr>
            <w:r w:rsidRPr="00776427">
              <w:rPr>
                <w:color w:val="000000"/>
              </w:rPr>
              <w:t>604 800</w:t>
            </w:r>
          </w:p>
        </w:tc>
      </w:tr>
      <w:tr w:rsidR="00776427" w:rsidRPr="00776427" w:rsidTr="00AC3429">
        <w:trPr>
          <w:trHeight w:val="272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27" w:rsidRPr="00776427" w:rsidRDefault="00776427" w:rsidP="00776427">
            <w:pPr>
              <w:spacing w:after="0" w:line="240" w:lineRule="auto"/>
              <w:jc w:val="right"/>
              <w:rPr>
                <w:color w:val="000000"/>
              </w:rPr>
            </w:pPr>
            <w:r w:rsidRPr="00776427">
              <w:rPr>
                <w:color w:val="000000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27" w:rsidRPr="00776427" w:rsidRDefault="00776427" w:rsidP="00776427">
            <w:pPr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27" w:rsidRPr="00776427" w:rsidRDefault="00A53FF6" w:rsidP="00776427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2 9</w:t>
            </w:r>
            <w:r w:rsidR="00776427" w:rsidRPr="00776427">
              <w:rPr>
                <w:color w:val="000000"/>
              </w:rPr>
              <w:t>00 000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27" w:rsidRPr="00776427" w:rsidRDefault="00776427" w:rsidP="00776427">
            <w:pPr>
              <w:spacing w:after="0" w:line="240" w:lineRule="auto"/>
              <w:jc w:val="right"/>
              <w:rPr>
                <w:color w:val="000000"/>
              </w:rPr>
            </w:pPr>
            <w:r w:rsidRPr="00776427">
              <w:rPr>
                <w:color w:val="000000"/>
              </w:rPr>
              <w:t>1 209 600</w:t>
            </w:r>
          </w:p>
        </w:tc>
      </w:tr>
      <w:tr w:rsidR="00776427" w:rsidRPr="00776427" w:rsidTr="00AC3429">
        <w:trPr>
          <w:trHeight w:val="272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27" w:rsidRPr="00776427" w:rsidRDefault="00776427" w:rsidP="00776427">
            <w:pPr>
              <w:spacing w:after="0" w:line="240" w:lineRule="auto"/>
              <w:jc w:val="right"/>
              <w:rPr>
                <w:color w:val="000000"/>
              </w:rPr>
            </w:pPr>
            <w:r w:rsidRPr="00776427">
              <w:rPr>
                <w:color w:val="000000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27" w:rsidRPr="00776427" w:rsidRDefault="00776427" w:rsidP="00776427">
            <w:pPr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27" w:rsidRPr="00776427" w:rsidRDefault="00A53FF6" w:rsidP="00776427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3 1</w:t>
            </w:r>
            <w:r w:rsidR="00776427" w:rsidRPr="00776427">
              <w:rPr>
                <w:color w:val="000000"/>
              </w:rPr>
              <w:t>00 000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27" w:rsidRPr="00776427" w:rsidRDefault="00776427" w:rsidP="00776427">
            <w:pPr>
              <w:spacing w:after="0" w:line="240" w:lineRule="auto"/>
              <w:jc w:val="right"/>
              <w:rPr>
                <w:color w:val="000000"/>
              </w:rPr>
            </w:pPr>
            <w:r w:rsidRPr="00776427">
              <w:rPr>
                <w:color w:val="000000"/>
              </w:rPr>
              <w:t>1 814 400</w:t>
            </w:r>
          </w:p>
        </w:tc>
      </w:tr>
      <w:tr w:rsidR="00776427" w:rsidRPr="00776427" w:rsidTr="00AC3429">
        <w:trPr>
          <w:trHeight w:val="272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27" w:rsidRPr="00776427" w:rsidRDefault="00776427" w:rsidP="00776427">
            <w:pPr>
              <w:spacing w:after="0" w:line="240" w:lineRule="auto"/>
              <w:jc w:val="right"/>
              <w:rPr>
                <w:color w:val="000000"/>
              </w:rPr>
            </w:pPr>
            <w:r w:rsidRPr="00776427">
              <w:rPr>
                <w:color w:val="000000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27" w:rsidRPr="00776427" w:rsidRDefault="00776427" w:rsidP="00776427">
            <w:pPr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27" w:rsidRPr="00776427" w:rsidRDefault="00A53FF6" w:rsidP="00776427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3 3</w:t>
            </w:r>
            <w:r w:rsidR="00776427" w:rsidRPr="00776427">
              <w:rPr>
                <w:color w:val="000000"/>
              </w:rPr>
              <w:t>00 000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27" w:rsidRPr="00776427" w:rsidRDefault="00776427" w:rsidP="00776427">
            <w:pPr>
              <w:spacing w:after="0" w:line="240" w:lineRule="auto"/>
              <w:jc w:val="right"/>
              <w:rPr>
                <w:color w:val="000000"/>
              </w:rPr>
            </w:pPr>
            <w:r w:rsidRPr="00776427">
              <w:rPr>
                <w:color w:val="000000"/>
              </w:rPr>
              <w:t>2 419 200</w:t>
            </w:r>
          </w:p>
        </w:tc>
      </w:tr>
      <w:tr w:rsidR="00776427" w:rsidRPr="00776427" w:rsidTr="00AC3429">
        <w:trPr>
          <w:trHeight w:val="272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27" w:rsidRPr="00776427" w:rsidRDefault="00776427" w:rsidP="00776427">
            <w:pPr>
              <w:spacing w:after="0" w:line="240" w:lineRule="auto"/>
              <w:jc w:val="right"/>
              <w:rPr>
                <w:color w:val="000000"/>
              </w:rPr>
            </w:pPr>
            <w:r w:rsidRPr="00776427">
              <w:rPr>
                <w:color w:val="000000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27" w:rsidRPr="00776427" w:rsidRDefault="00776427" w:rsidP="00776427">
            <w:pPr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27" w:rsidRPr="00776427" w:rsidRDefault="00A53FF6" w:rsidP="00776427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3 5</w:t>
            </w:r>
            <w:r w:rsidR="00776427" w:rsidRPr="00776427">
              <w:rPr>
                <w:color w:val="000000"/>
              </w:rPr>
              <w:t>00 000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27" w:rsidRPr="00776427" w:rsidRDefault="00776427" w:rsidP="00776427">
            <w:pPr>
              <w:spacing w:after="0" w:line="240" w:lineRule="auto"/>
              <w:jc w:val="right"/>
              <w:rPr>
                <w:color w:val="000000"/>
              </w:rPr>
            </w:pPr>
            <w:r w:rsidRPr="00776427">
              <w:rPr>
                <w:color w:val="000000"/>
              </w:rPr>
              <w:t>3 024 000</w:t>
            </w:r>
          </w:p>
        </w:tc>
      </w:tr>
      <w:tr w:rsidR="00776427" w:rsidRPr="00776427" w:rsidTr="00AC3429">
        <w:trPr>
          <w:trHeight w:val="272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27" w:rsidRPr="00776427" w:rsidRDefault="00776427" w:rsidP="00776427">
            <w:pPr>
              <w:spacing w:after="0" w:line="240" w:lineRule="auto"/>
              <w:jc w:val="right"/>
              <w:rPr>
                <w:color w:val="000000"/>
              </w:rPr>
            </w:pPr>
            <w:r w:rsidRPr="00776427">
              <w:rPr>
                <w:color w:val="000000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27" w:rsidRPr="00776427" w:rsidRDefault="00776427" w:rsidP="00776427">
            <w:pPr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27" w:rsidRPr="00776427" w:rsidRDefault="00A53FF6" w:rsidP="00776427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3 7</w:t>
            </w:r>
            <w:r w:rsidR="00776427" w:rsidRPr="00776427">
              <w:rPr>
                <w:color w:val="000000"/>
              </w:rPr>
              <w:t>00 000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27" w:rsidRPr="00776427" w:rsidRDefault="00776427" w:rsidP="00776427">
            <w:pPr>
              <w:spacing w:after="0" w:line="240" w:lineRule="auto"/>
              <w:jc w:val="right"/>
              <w:rPr>
                <w:color w:val="000000"/>
              </w:rPr>
            </w:pPr>
            <w:r w:rsidRPr="00776427">
              <w:rPr>
                <w:color w:val="000000"/>
              </w:rPr>
              <w:t>3 628 800</w:t>
            </w:r>
          </w:p>
        </w:tc>
      </w:tr>
      <w:tr w:rsidR="00776427" w:rsidRPr="00776427" w:rsidTr="00AC3429">
        <w:trPr>
          <w:trHeight w:val="272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27" w:rsidRPr="00776427" w:rsidRDefault="00776427" w:rsidP="00776427">
            <w:pPr>
              <w:spacing w:after="0" w:line="240" w:lineRule="auto"/>
              <w:jc w:val="right"/>
              <w:rPr>
                <w:color w:val="000000"/>
              </w:rPr>
            </w:pPr>
            <w:r w:rsidRPr="00776427">
              <w:rPr>
                <w:color w:val="000000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27" w:rsidRPr="00776427" w:rsidRDefault="00776427" w:rsidP="00776427">
            <w:pPr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27" w:rsidRPr="00776427" w:rsidRDefault="00A53FF6" w:rsidP="00776427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3 9</w:t>
            </w:r>
            <w:r w:rsidR="00776427" w:rsidRPr="00776427">
              <w:rPr>
                <w:color w:val="000000"/>
              </w:rPr>
              <w:t>00 000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27" w:rsidRPr="00776427" w:rsidRDefault="00776427" w:rsidP="00776427">
            <w:pPr>
              <w:spacing w:after="0" w:line="240" w:lineRule="auto"/>
              <w:jc w:val="right"/>
              <w:rPr>
                <w:color w:val="000000"/>
              </w:rPr>
            </w:pPr>
            <w:r w:rsidRPr="00776427">
              <w:rPr>
                <w:color w:val="000000"/>
              </w:rPr>
              <w:t>4 233 600</w:t>
            </w:r>
          </w:p>
        </w:tc>
      </w:tr>
      <w:tr w:rsidR="00776427" w:rsidRPr="00776427" w:rsidTr="00AC3429">
        <w:trPr>
          <w:trHeight w:val="272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27" w:rsidRPr="00776427" w:rsidRDefault="00776427" w:rsidP="00776427">
            <w:pPr>
              <w:spacing w:after="0" w:line="240" w:lineRule="auto"/>
              <w:jc w:val="right"/>
              <w:rPr>
                <w:color w:val="000000"/>
              </w:rPr>
            </w:pPr>
            <w:r w:rsidRPr="00776427">
              <w:rPr>
                <w:color w:val="000000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27" w:rsidRPr="00776427" w:rsidRDefault="00776427" w:rsidP="00776427">
            <w:pPr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27" w:rsidRPr="00776427" w:rsidRDefault="00A53FF6" w:rsidP="00776427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4 1</w:t>
            </w:r>
            <w:r w:rsidR="00776427" w:rsidRPr="00776427">
              <w:rPr>
                <w:color w:val="000000"/>
              </w:rPr>
              <w:t>00 000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27" w:rsidRPr="00776427" w:rsidRDefault="00776427" w:rsidP="00776427">
            <w:pPr>
              <w:spacing w:after="0" w:line="240" w:lineRule="auto"/>
              <w:jc w:val="right"/>
              <w:rPr>
                <w:color w:val="000000"/>
              </w:rPr>
            </w:pPr>
            <w:r w:rsidRPr="00776427">
              <w:rPr>
                <w:color w:val="000000"/>
              </w:rPr>
              <w:t>4 838 400</w:t>
            </w:r>
          </w:p>
        </w:tc>
      </w:tr>
      <w:tr w:rsidR="00776427" w:rsidRPr="00776427" w:rsidTr="00AC3429">
        <w:trPr>
          <w:trHeight w:val="272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27" w:rsidRPr="00776427" w:rsidRDefault="00776427" w:rsidP="00776427">
            <w:pPr>
              <w:spacing w:after="0" w:line="240" w:lineRule="auto"/>
              <w:jc w:val="right"/>
              <w:rPr>
                <w:color w:val="000000"/>
              </w:rPr>
            </w:pPr>
            <w:r w:rsidRPr="00776427">
              <w:rPr>
                <w:color w:val="000000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27" w:rsidRPr="00776427" w:rsidRDefault="00776427" w:rsidP="00776427">
            <w:pPr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27" w:rsidRPr="00776427" w:rsidRDefault="00A53FF6" w:rsidP="00776427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4 3</w:t>
            </w:r>
            <w:r w:rsidR="00776427" w:rsidRPr="00776427">
              <w:rPr>
                <w:color w:val="000000"/>
              </w:rPr>
              <w:t>00 000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27" w:rsidRPr="00776427" w:rsidRDefault="00776427" w:rsidP="00776427">
            <w:pPr>
              <w:spacing w:after="0" w:line="240" w:lineRule="auto"/>
              <w:jc w:val="right"/>
              <w:rPr>
                <w:color w:val="000000"/>
              </w:rPr>
            </w:pPr>
            <w:r w:rsidRPr="00776427">
              <w:rPr>
                <w:color w:val="000000"/>
              </w:rPr>
              <w:t>5 443 200</w:t>
            </w:r>
          </w:p>
        </w:tc>
      </w:tr>
      <w:tr w:rsidR="00776427" w:rsidRPr="00776427" w:rsidTr="00AC3429">
        <w:trPr>
          <w:trHeight w:val="272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27" w:rsidRPr="00776427" w:rsidRDefault="00776427" w:rsidP="00776427">
            <w:pPr>
              <w:spacing w:after="0" w:line="240" w:lineRule="auto"/>
              <w:jc w:val="right"/>
              <w:rPr>
                <w:color w:val="000000"/>
              </w:rPr>
            </w:pPr>
            <w:r w:rsidRPr="00776427">
              <w:rPr>
                <w:color w:val="000000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27" w:rsidRPr="00776427" w:rsidRDefault="00776427" w:rsidP="00776427">
            <w:pPr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27" w:rsidRPr="00776427" w:rsidRDefault="00A53FF6" w:rsidP="00776427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4 5</w:t>
            </w:r>
            <w:r w:rsidR="00776427" w:rsidRPr="00776427">
              <w:rPr>
                <w:color w:val="000000"/>
              </w:rPr>
              <w:t>00 000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27" w:rsidRPr="00776427" w:rsidRDefault="00776427" w:rsidP="00776427">
            <w:pPr>
              <w:spacing w:after="0" w:line="240" w:lineRule="auto"/>
              <w:jc w:val="right"/>
              <w:rPr>
                <w:color w:val="000000"/>
              </w:rPr>
            </w:pPr>
            <w:r w:rsidRPr="00776427">
              <w:rPr>
                <w:color w:val="000000"/>
              </w:rPr>
              <w:t>6 048 000</w:t>
            </w:r>
          </w:p>
        </w:tc>
      </w:tr>
      <w:tr w:rsidR="00776427" w:rsidRPr="00776427" w:rsidTr="00AC3429">
        <w:trPr>
          <w:trHeight w:val="272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27" w:rsidRPr="00776427" w:rsidRDefault="00776427" w:rsidP="00776427">
            <w:pPr>
              <w:spacing w:after="0" w:line="240" w:lineRule="auto"/>
              <w:jc w:val="right"/>
              <w:rPr>
                <w:color w:val="000000"/>
              </w:rPr>
            </w:pPr>
            <w:r w:rsidRPr="00776427">
              <w:rPr>
                <w:color w:val="000000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27" w:rsidRPr="00776427" w:rsidRDefault="00776427" w:rsidP="00776427">
            <w:pPr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27" w:rsidRPr="00776427" w:rsidRDefault="00A53FF6" w:rsidP="00776427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4 7</w:t>
            </w:r>
            <w:r w:rsidR="00776427" w:rsidRPr="00776427">
              <w:rPr>
                <w:color w:val="000000"/>
              </w:rPr>
              <w:t>00 000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27" w:rsidRPr="00776427" w:rsidRDefault="00776427" w:rsidP="00776427">
            <w:pPr>
              <w:spacing w:after="0" w:line="240" w:lineRule="auto"/>
              <w:jc w:val="right"/>
              <w:rPr>
                <w:color w:val="000000"/>
              </w:rPr>
            </w:pPr>
            <w:r w:rsidRPr="00776427">
              <w:rPr>
                <w:color w:val="000000"/>
              </w:rPr>
              <w:t>6 652 800</w:t>
            </w:r>
          </w:p>
        </w:tc>
      </w:tr>
      <w:tr w:rsidR="00776427" w:rsidRPr="00776427" w:rsidTr="00AC3429">
        <w:trPr>
          <w:trHeight w:val="272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27" w:rsidRPr="00776427" w:rsidRDefault="00776427" w:rsidP="00776427">
            <w:pPr>
              <w:spacing w:after="0" w:line="240" w:lineRule="auto"/>
              <w:jc w:val="right"/>
              <w:rPr>
                <w:color w:val="000000"/>
              </w:rPr>
            </w:pPr>
            <w:r w:rsidRPr="00776427">
              <w:rPr>
                <w:color w:val="000000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27" w:rsidRPr="00776427" w:rsidRDefault="00776427" w:rsidP="00776427">
            <w:pPr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27" w:rsidRPr="00776427" w:rsidRDefault="00A53FF6" w:rsidP="00776427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4 9</w:t>
            </w:r>
            <w:r w:rsidR="00776427" w:rsidRPr="00776427">
              <w:rPr>
                <w:color w:val="000000"/>
              </w:rPr>
              <w:t>00 000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27" w:rsidRPr="00776427" w:rsidRDefault="00776427" w:rsidP="00776427">
            <w:pPr>
              <w:spacing w:after="0" w:line="240" w:lineRule="auto"/>
              <w:jc w:val="right"/>
              <w:rPr>
                <w:color w:val="000000"/>
              </w:rPr>
            </w:pPr>
            <w:r w:rsidRPr="00776427">
              <w:rPr>
                <w:color w:val="000000"/>
              </w:rPr>
              <w:t>7 257 600</w:t>
            </w:r>
          </w:p>
        </w:tc>
      </w:tr>
    </w:tbl>
    <w:p w:rsidR="00776427" w:rsidRDefault="00776427" w:rsidP="00776427">
      <w:pPr>
        <w:rPr>
          <w:rFonts w:ascii="Times New Roman" w:hAnsi="Times New Roman"/>
          <w:sz w:val="26"/>
          <w:szCs w:val="26"/>
        </w:rPr>
      </w:pPr>
    </w:p>
    <w:p w:rsidR="00E407AC" w:rsidRDefault="00E407AC" w:rsidP="00776427">
      <w:pPr>
        <w:rPr>
          <w:rFonts w:ascii="Times New Roman" w:hAnsi="Times New Roman"/>
          <w:sz w:val="40"/>
          <w:szCs w:val="40"/>
        </w:rPr>
      </w:pPr>
    </w:p>
    <w:p w:rsidR="00CE6B1B" w:rsidRPr="00DD7074" w:rsidRDefault="00CE6B1B" w:rsidP="00776427">
      <w:pPr>
        <w:rPr>
          <w:rFonts w:ascii="Times New Roman" w:hAnsi="Times New Roman"/>
          <w:sz w:val="40"/>
          <w:szCs w:val="40"/>
        </w:rPr>
      </w:pPr>
      <w:r w:rsidRPr="00DD7074">
        <w:rPr>
          <w:rFonts w:ascii="Times New Roman" w:hAnsi="Times New Roman"/>
          <w:sz w:val="40"/>
          <w:szCs w:val="40"/>
        </w:rPr>
        <w:lastRenderedPageBreak/>
        <w:t>Исходные данные для расчёта окупаемости</w:t>
      </w:r>
    </w:p>
    <w:tbl>
      <w:tblPr>
        <w:tblW w:w="6848" w:type="dxa"/>
        <w:tblInd w:w="93" w:type="dxa"/>
        <w:tblLook w:val="04A0" w:firstRow="1" w:lastRow="0" w:firstColumn="1" w:lastColumn="0" w:noHBand="0" w:noVBand="1"/>
      </w:tblPr>
      <w:tblGrid>
        <w:gridCol w:w="1546"/>
        <w:gridCol w:w="1492"/>
        <w:gridCol w:w="1881"/>
        <w:gridCol w:w="1929"/>
      </w:tblGrid>
      <w:tr w:rsidR="00776427" w:rsidRPr="00776427" w:rsidTr="00383670">
        <w:trPr>
          <w:trHeight w:val="274"/>
        </w:trPr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6427" w:rsidRPr="00776427" w:rsidRDefault="00776427" w:rsidP="00776427">
            <w:pPr>
              <w:spacing w:after="0" w:line="240" w:lineRule="auto"/>
              <w:rPr>
                <w:color w:val="000000"/>
              </w:rPr>
            </w:pPr>
            <w:r w:rsidRPr="00776427">
              <w:rPr>
                <w:color w:val="000000"/>
              </w:rPr>
              <w:t xml:space="preserve">Валовый ежемесячный сбор от проката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27" w:rsidRPr="00776427" w:rsidRDefault="00776427" w:rsidP="00776427">
            <w:pPr>
              <w:spacing w:after="0" w:line="240" w:lineRule="auto"/>
              <w:rPr>
                <w:color w:val="000000"/>
              </w:rPr>
            </w:pPr>
            <w:r w:rsidRPr="00776427">
              <w:rPr>
                <w:color w:val="000000"/>
              </w:rPr>
              <w:t>цена билета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27" w:rsidRPr="00776427" w:rsidRDefault="00776427" w:rsidP="00776427">
            <w:pPr>
              <w:spacing w:after="0" w:line="240" w:lineRule="auto"/>
              <w:jc w:val="right"/>
              <w:rPr>
                <w:color w:val="000000"/>
              </w:rPr>
            </w:pPr>
            <w:r w:rsidRPr="00776427">
              <w:rPr>
                <w:color w:val="000000"/>
              </w:rPr>
              <w:t>300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427" w:rsidRPr="00776427" w:rsidRDefault="00776427" w:rsidP="00776427">
            <w:pPr>
              <w:spacing w:after="0" w:line="240" w:lineRule="auto"/>
              <w:jc w:val="center"/>
              <w:rPr>
                <w:color w:val="000000"/>
              </w:rPr>
            </w:pPr>
            <w:r w:rsidRPr="00776427">
              <w:rPr>
                <w:color w:val="000000"/>
              </w:rPr>
              <w:t>604 800</w:t>
            </w:r>
          </w:p>
        </w:tc>
      </w:tr>
      <w:tr w:rsidR="00776427" w:rsidRPr="00776427" w:rsidTr="00383670">
        <w:trPr>
          <w:trHeight w:val="274"/>
        </w:trPr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6427" w:rsidRPr="00776427" w:rsidRDefault="00776427" w:rsidP="0077642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27" w:rsidRPr="00776427" w:rsidRDefault="00776427" w:rsidP="00776427">
            <w:pPr>
              <w:spacing w:after="0" w:line="240" w:lineRule="auto"/>
              <w:rPr>
                <w:color w:val="000000"/>
              </w:rPr>
            </w:pPr>
            <w:r w:rsidRPr="00776427">
              <w:rPr>
                <w:color w:val="000000"/>
              </w:rPr>
              <w:t>минут заезд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27" w:rsidRPr="00776427" w:rsidRDefault="00776427" w:rsidP="00776427">
            <w:pPr>
              <w:spacing w:after="0" w:line="240" w:lineRule="auto"/>
              <w:jc w:val="right"/>
              <w:rPr>
                <w:color w:val="000000"/>
              </w:rPr>
            </w:pPr>
            <w:r w:rsidRPr="00776427">
              <w:rPr>
                <w:color w:val="000000"/>
              </w:rPr>
              <w:t>10</w:t>
            </w: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427" w:rsidRPr="00776427" w:rsidRDefault="00776427" w:rsidP="00776427">
            <w:pPr>
              <w:spacing w:after="0" w:line="240" w:lineRule="auto"/>
              <w:rPr>
                <w:color w:val="000000"/>
              </w:rPr>
            </w:pPr>
          </w:p>
        </w:tc>
      </w:tr>
      <w:tr w:rsidR="00776427" w:rsidRPr="00776427" w:rsidTr="00383670">
        <w:trPr>
          <w:trHeight w:val="274"/>
        </w:trPr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6427" w:rsidRPr="00776427" w:rsidRDefault="00776427" w:rsidP="0077642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27" w:rsidRPr="00776427" w:rsidRDefault="00776427" w:rsidP="00776427">
            <w:pPr>
              <w:spacing w:after="0" w:line="240" w:lineRule="auto"/>
              <w:rPr>
                <w:color w:val="000000"/>
              </w:rPr>
            </w:pPr>
            <w:r w:rsidRPr="00776427">
              <w:rPr>
                <w:color w:val="000000"/>
              </w:rPr>
              <w:t>заезды в час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27" w:rsidRPr="00776427" w:rsidRDefault="00776427" w:rsidP="00776427">
            <w:pPr>
              <w:spacing w:after="0" w:line="240" w:lineRule="auto"/>
              <w:jc w:val="right"/>
              <w:rPr>
                <w:color w:val="000000"/>
              </w:rPr>
            </w:pPr>
            <w:r w:rsidRPr="00776427">
              <w:rPr>
                <w:color w:val="000000"/>
              </w:rPr>
              <w:t>3</w:t>
            </w: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427" w:rsidRPr="00776427" w:rsidRDefault="00776427" w:rsidP="00776427">
            <w:pPr>
              <w:spacing w:after="0" w:line="240" w:lineRule="auto"/>
              <w:rPr>
                <w:color w:val="000000"/>
              </w:rPr>
            </w:pPr>
          </w:p>
        </w:tc>
      </w:tr>
      <w:tr w:rsidR="00776427" w:rsidRPr="00776427" w:rsidTr="00383670">
        <w:trPr>
          <w:trHeight w:val="274"/>
        </w:trPr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6427" w:rsidRPr="00776427" w:rsidRDefault="00776427" w:rsidP="0077642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27" w:rsidRPr="00776427" w:rsidRDefault="00776427" w:rsidP="00776427">
            <w:pPr>
              <w:spacing w:after="0" w:line="240" w:lineRule="auto"/>
              <w:rPr>
                <w:color w:val="000000"/>
              </w:rPr>
            </w:pPr>
            <w:r w:rsidRPr="00776427">
              <w:rPr>
                <w:color w:val="000000"/>
              </w:rPr>
              <w:t xml:space="preserve"> часов в день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27" w:rsidRPr="00776427" w:rsidRDefault="00776427" w:rsidP="00776427">
            <w:pPr>
              <w:spacing w:after="0" w:line="240" w:lineRule="auto"/>
              <w:jc w:val="right"/>
              <w:rPr>
                <w:color w:val="000000"/>
              </w:rPr>
            </w:pPr>
            <w:r w:rsidRPr="00776427">
              <w:rPr>
                <w:color w:val="000000"/>
              </w:rPr>
              <w:t>6</w:t>
            </w: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427" w:rsidRPr="00776427" w:rsidRDefault="00776427" w:rsidP="00776427">
            <w:pPr>
              <w:spacing w:after="0" w:line="240" w:lineRule="auto"/>
              <w:rPr>
                <w:color w:val="000000"/>
              </w:rPr>
            </w:pPr>
          </w:p>
        </w:tc>
      </w:tr>
      <w:tr w:rsidR="00776427" w:rsidRPr="00776427" w:rsidTr="00383670">
        <w:trPr>
          <w:trHeight w:val="274"/>
        </w:trPr>
        <w:tc>
          <w:tcPr>
            <w:tcW w:w="1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27" w:rsidRPr="00776427" w:rsidRDefault="00776427" w:rsidP="0077642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27" w:rsidRPr="00776427" w:rsidRDefault="00776427" w:rsidP="00776427">
            <w:pPr>
              <w:spacing w:after="0" w:line="240" w:lineRule="auto"/>
              <w:rPr>
                <w:color w:val="000000"/>
              </w:rPr>
            </w:pPr>
            <w:r w:rsidRPr="00776427">
              <w:rPr>
                <w:color w:val="000000"/>
              </w:rPr>
              <w:t>дней в месяц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27" w:rsidRPr="00776427" w:rsidRDefault="00776427" w:rsidP="00776427">
            <w:pPr>
              <w:spacing w:after="0" w:line="240" w:lineRule="auto"/>
              <w:jc w:val="right"/>
              <w:rPr>
                <w:color w:val="000000"/>
              </w:rPr>
            </w:pPr>
            <w:r w:rsidRPr="00776427">
              <w:rPr>
                <w:color w:val="000000"/>
              </w:rPr>
              <w:t>28</w:t>
            </w: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427" w:rsidRPr="00776427" w:rsidRDefault="00776427" w:rsidP="00776427">
            <w:pPr>
              <w:spacing w:after="0" w:line="240" w:lineRule="auto"/>
              <w:rPr>
                <w:color w:val="000000"/>
              </w:rPr>
            </w:pPr>
          </w:p>
        </w:tc>
      </w:tr>
      <w:tr w:rsidR="00776427" w:rsidRPr="00776427" w:rsidTr="00383670">
        <w:trPr>
          <w:trHeight w:val="274"/>
        </w:trPr>
        <w:tc>
          <w:tcPr>
            <w:tcW w:w="15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76427" w:rsidRPr="00776427" w:rsidRDefault="00776427" w:rsidP="00776427">
            <w:pPr>
              <w:spacing w:after="0" w:line="240" w:lineRule="auto"/>
              <w:rPr>
                <w:color w:val="000000"/>
              </w:rPr>
            </w:pPr>
            <w:r w:rsidRPr="00776427">
              <w:rPr>
                <w:color w:val="000000"/>
              </w:rPr>
              <w:t>Ежемесячные расходы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27" w:rsidRPr="00776427" w:rsidRDefault="00776427" w:rsidP="00776427">
            <w:pPr>
              <w:spacing w:after="0" w:line="240" w:lineRule="auto"/>
              <w:rPr>
                <w:color w:val="000000"/>
              </w:rPr>
            </w:pPr>
            <w:r w:rsidRPr="00776427">
              <w:rPr>
                <w:color w:val="000000"/>
              </w:rPr>
              <w:t>зарплата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27" w:rsidRPr="00776427" w:rsidRDefault="00776427" w:rsidP="00776427">
            <w:pPr>
              <w:spacing w:after="0" w:line="240" w:lineRule="auto"/>
              <w:jc w:val="right"/>
              <w:rPr>
                <w:color w:val="000000"/>
              </w:rPr>
            </w:pPr>
            <w:r w:rsidRPr="00776427">
              <w:rPr>
                <w:color w:val="000000"/>
              </w:rPr>
              <w:t>50 000</w:t>
            </w:r>
          </w:p>
        </w:tc>
        <w:tc>
          <w:tcPr>
            <w:tcW w:w="19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427" w:rsidRPr="00776427" w:rsidRDefault="00776427" w:rsidP="00776427">
            <w:pPr>
              <w:spacing w:after="0" w:line="240" w:lineRule="auto"/>
              <w:jc w:val="center"/>
              <w:rPr>
                <w:color w:val="000000"/>
              </w:rPr>
            </w:pPr>
            <w:r w:rsidRPr="00776427">
              <w:rPr>
                <w:color w:val="000000"/>
              </w:rPr>
              <w:t>200 000</w:t>
            </w:r>
          </w:p>
        </w:tc>
      </w:tr>
      <w:tr w:rsidR="00776427" w:rsidRPr="00776427" w:rsidTr="00383670">
        <w:trPr>
          <w:trHeight w:val="274"/>
        </w:trPr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6427" w:rsidRPr="00776427" w:rsidRDefault="00776427" w:rsidP="0077642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27" w:rsidRPr="00776427" w:rsidRDefault="00776427" w:rsidP="00776427">
            <w:pPr>
              <w:spacing w:after="0" w:line="240" w:lineRule="auto"/>
              <w:rPr>
                <w:color w:val="000000"/>
              </w:rPr>
            </w:pPr>
            <w:r w:rsidRPr="00776427">
              <w:rPr>
                <w:color w:val="000000"/>
              </w:rPr>
              <w:t>налог на з/пл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27" w:rsidRPr="00776427" w:rsidRDefault="00776427" w:rsidP="00776427">
            <w:pPr>
              <w:spacing w:after="0" w:line="240" w:lineRule="auto"/>
              <w:jc w:val="right"/>
              <w:rPr>
                <w:color w:val="000000"/>
              </w:rPr>
            </w:pPr>
            <w:r w:rsidRPr="00776427">
              <w:rPr>
                <w:color w:val="000000"/>
              </w:rPr>
              <w:t>25 000</w:t>
            </w: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27" w:rsidRPr="00776427" w:rsidRDefault="00776427" w:rsidP="00776427">
            <w:pPr>
              <w:spacing w:after="0" w:line="240" w:lineRule="auto"/>
              <w:rPr>
                <w:color w:val="000000"/>
              </w:rPr>
            </w:pPr>
          </w:p>
        </w:tc>
      </w:tr>
      <w:tr w:rsidR="00B039E5" w:rsidRPr="00776427" w:rsidTr="00383670">
        <w:trPr>
          <w:trHeight w:val="274"/>
        </w:trPr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39E5" w:rsidRPr="00776427" w:rsidRDefault="00B039E5" w:rsidP="0077642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9E5" w:rsidRPr="00776427" w:rsidRDefault="00B039E5" w:rsidP="00776427">
            <w:pPr>
              <w:spacing w:after="0" w:line="240" w:lineRule="auto"/>
              <w:rPr>
                <w:color w:val="000000"/>
              </w:rPr>
            </w:pPr>
            <w:r w:rsidRPr="00776427">
              <w:rPr>
                <w:color w:val="000000"/>
              </w:rPr>
              <w:t>реклама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9E5" w:rsidRPr="00776427" w:rsidRDefault="00B039E5" w:rsidP="00776427">
            <w:pPr>
              <w:spacing w:after="0" w:line="240" w:lineRule="auto"/>
              <w:jc w:val="right"/>
              <w:rPr>
                <w:color w:val="000000"/>
              </w:rPr>
            </w:pPr>
            <w:r w:rsidRPr="00776427">
              <w:rPr>
                <w:color w:val="000000"/>
              </w:rPr>
              <w:t>50 000</w:t>
            </w: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E5" w:rsidRPr="00776427" w:rsidRDefault="00B039E5" w:rsidP="00776427">
            <w:pPr>
              <w:spacing w:after="0" w:line="240" w:lineRule="auto"/>
              <w:rPr>
                <w:color w:val="000000"/>
              </w:rPr>
            </w:pPr>
          </w:p>
        </w:tc>
      </w:tr>
      <w:tr w:rsidR="00B039E5" w:rsidRPr="00776427" w:rsidTr="00383670">
        <w:trPr>
          <w:trHeight w:val="274"/>
        </w:trPr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39E5" w:rsidRPr="00776427" w:rsidRDefault="00B039E5" w:rsidP="0077642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9E5" w:rsidRPr="00776427" w:rsidRDefault="00B039E5" w:rsidP="00776427">
            <w:pPr>
              <w:spacing w:after="0" w:line="240" w:lineRule="auto"/>
              <w:rPr>
                <w:color w:val="000000"/>
              </w:rPr>
            </w:pPr>
            <w:r w:rsidRPr="00776427">
              <w:rPr>
                <w:color w:val="000000"/>
              </w:rPr>
              <w:t>аренда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9E5" w:rsidRPr="00776427" w:rsidRDefault="00B039E5" w:rsidP="00776427">
            <w:pPr>
              <w:spacing w:after="0" w:line="240" w:lineRule="auto"/>
              <w:jc w:val="right"/>
              <w:rPr>
                <w:color w:val="000000"/>
              </w:rPr>
            </w:pPr>
            <w:r w:rsidRPr="00776427">
              <w:rPr>
                <w:color w:val="000000"/>
              </w:rPr>
              <w:t>60 000</w:t>
            </w: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E5" w:rsidRPr="00776427" w:rsidRDefault="00B039E5" w:rsidP="00776427">
            <w:pPr>
              <w:spacing w:after="0" w:line="240" w:lineRule="auto"/>
              <w:rPr>
                <w:color w:val="000000"/>
              </w:rPr>
            </w:pPr>
          </w:p>
        </w:tc>
      </w:tr>
      <w:tr w:rsidR="00B039E5" w:rsidRPr="00776427" w:rsidTr="00383670">
        <w:trPr>
          <w:trHeight w:val="274"/>
        </w:trPr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39E5" w:rsidRPr="00776427" w:rsidRDefault="00B039E5" w:rsidP="0077642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9E5" w:rsidRPr="00776427" w:rsidRDefault="00B039E5" w:rsidP="00776427">
            <w:pPr>
              <w:spacing w:after="0" w:line="240" w:lineRule="auto"/>
              <w:rPr>
                <w:color w:val="000000"/>
              </w:rPr>
            </w:pPr>
            <w:r w:rsidRPr="00776427">
              <w:rPr>
                <w:color w:val="000000"/>
              </w:rPr>
              <w:t>техобслужив.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9E5" w:rsidRPr="00776427" w:rsidRDefault="00B039E5" w:rsidP="00776427">
            <w:pPr>
              <w:spacing w:after="0" w:line="240" w:lineRule="auto"/>
              <w:jc w:val="right"/>
              <w:rPr>
                <w:color w:val="000000"/>
              </w:rPr>
            </w:pPr>
            <w:r w:rsidRPr="00776427">
              <w:rPr>
                <w:color w:val="000000"/>
              </w:rPr>
              <w:t>15 000</w:t>
            </w: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E5" w:rsidRPr="00776427" w:rsidRDefault="00B039E5" w:rsidP="00776427">
            <w:pPr>
              <w:spacing w:after="0" w:line="240" w:lineRule="auto"/>
              <w:rPr>
                <w:color w:val="000000"/>
              </w:rPr>
            </w:pPr>
          </w:p>
        </w:tc>
      </w:tr>
      <w:tr w:rsidR="00B039E5" w:rsidRPr="00776427" w:rsidTr="00921903">
        <w:trPr>
          <w:trHeight w:val="274"/>
        </w:trPr>
        <w:tc>
          <w:tcPr>
            <w:tcW w:w="1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E5" w:rsidRPr="00776427" w:rsidRDefault="00B039E5" w:rsidP="0077642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39E5" w:rsidRPr="00776427" w:rsidRDefault="00B039E5" w:rsidP="00776427">
            <w:pPr>
              <w:spacing w:after="0" w:line="240" w:lineRule="auto"/>
              <w:rPr>
                <w:color w:val="000000"/>
              </w:rPr>
            </w:pPr>
            <w:r w:rsidRPr="00776427">
              <w:rPr>
                <w:color w:val="000000"/>
              </w:rPr>
              <w:t xml:space="preserve">         404 800</w:t>
            </w:r>
          </w:p>
        </w:tc>
        <w:tc>
          <w:tcPr>
            <w:tcW w:w="1881" w:type="dxa"/>
            <w:noWrap/>
            <w:hideMark/>
          </w:tcPr>
          <w:p w:rsidR="00B039E5" w:rsidRPr="00776427" w:rsidRDefault="00B039E5" w:rsidP="00776427">
            <w:pPr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E5" w:rsidRPr="00776427" w:rsidRDefault="00B039E5" w:rsidP="00776427">
            <w:pPr>
              <w:spacing w:after="0" w:line="240" w:lineRule="auto"/>
              <w:rPr>
                <w:color w:val="000000"/>
              </w:rPr>
            </w:pPr>
          </w:p>
        </w:tc>
      </w:tr>
      <w:tr w:rsidR="00B039E5" w:rsidRPr="00776427" w:rsidTr="00383670">
        <w:trPr>
          <w:trHeight w:val="274"/>
        </w:trPr>
        <w:tc>
          <w:tcPr>
            <w:tcW w:w="4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E5" w:rsidRPr="00776427" w:rsidRDefault="00B039E5" w:rsidP="00776427">
            <w:pPr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9E5" w:rsidRPr="00776427" w:rsidRDefault="00B039E5" w:rsidP="00776427">
            <w:pPr>
              <w:spacing w:after="0" w:line="240" w:lineRule="auto"/>
              <w:rPr>
                <w:color w:val="000000"/>
              </w:rPr>
            </w:pPr>
            <w:r w:rsidRPr="00776427">
              <w:rPr>
                <w:color w:val="000000"/>
              </w:rPr>
              <w:t xml:space="preserve">         404 800</w:t>
            </w:r>
          </w:p>
        </w:tc>
      </w:tr>
    </w:tbl>
    <w:p w:rsidR="00CA52F3" w:rsidRPr="00381BC9" w:rsidRDefault="00CA52F3" w:rsidP="00534159">
      <w:pPr>
        <w:jc w:val="center"/>
        <w:rPr>
          <w:rFonts w:ascii="Times New Roman" w:hAnsi="Times New Roman"/>
          <w:sz w:val="36"/>
          <w:szCs w:val="36"/>
        </w:rPr>
      </w:pPr>
      <w:r w:rsidRPr="00381BC9">
        <w:rPr>
          <w:rFonts w:ascii="Times New Roman" w:hAnsi="Times New Roman"/>
          <w:sz w:val="36"/>
          <w:szCs w:val="36"/>
        </w:rPr>
        <w:t>План производст</w:t>
      </w:r>
      <w:r w:rsidR="00C32757" w:rsidRPr="00381BC9">
        <w:rPr>
          <w:rFonts w:ascii="Times New Roman" w:hAnsi="Times New Roman"/>
          <w:sz w:val="36"/>
          <w:szCs w:val="36"/>
        </w:rPr>
        <w:t>в</w:t>
      </w:r>
      <w:r w:rsidRPr="00381BC9">
        <w:rPr>
          <w:rFonts w:ascii="Times New Roman" w:hAnsi="Times New Roman"/>
          <w:sz w:val="36"/>
          <w:szCs w:val="36"/>
        </w:rPr>
        <w:t>а симулятора</w:t>
      </w:r>
    </w:p>
    <w:tbl>
      <w:tblPr>
        <w:tblW w:w="10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81"/>
      </w:tblGrid>
      <w:tr w:rsidR="00B837EE" w:rsidRPr="002F4EE1" w:rsidTr="002F4EE1">
        <w:trPr>
          <w:trHeight w:val="3068"/>
        </w:trPr>
        <w:tc>
          <w:tcPr>
            <w:tcW w:w="10563" w:type="dxa"/>
            <w:shd w:val="clear" w:color="auto" w:fill="auto"/>
          </w:tcPr>
          <w:p w:rsidR="00B837EE" w:rsidRPr="002F4EE1" w:rsidRDefault="007B6D5B" w:rsidP="002F4EE1">
            <w:pPr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noProof/>
                <w:sz w:val="44"/>
                <w:szCs w:val="44"/>
              </w:rPr>
              <w:drawing>
                <wp:inline distT="0" distB="0" distL="0" distR="0">
                  <wp:extent cx="6581775" cy="2743200"/>
                  <wp:effectExtent l="0" t="0" r="0" b="0"/>
                  <wp:docPr id="6" name="Объект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6"/>
                    </a:graphicData>
                  </a:graphic>
                </wp:inline>
              </w:drawing>
            </w:r>
          </w:p>
        </w:tc>
      </w:tr>
    </w:tbl>
    <w:p w:rsidR="00534159" w:rsidRDefault="00534159" w:rsidP="0053415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44"/>
          <w:szCs w:val="44"/>
        </w:rPr>
        <w:t xml:space="preserve">    </w:t>
      </w:r>
    </w:p>
    <w:p w:rsidR="00CA52F3" w:rsidRPr="00534159" w:rsidRDefault="00534159" w:rsidP="00534159">
      <w:pPr>
        <w:jc w:val="center"/>
        <w:rPr>
          <w:rFonts w:ascii="Times New Roman" w:hAnsi="Times New Roman"/>
          <w:sz w:val="44"/>
          <w:szCs w:val="44"/>
        </w:rPr>
      </w:pPr>
      <w:r w:rsidRPr="00534159">
        <w:rPr>
          <w:rFonts w:ascii="Times New Roman" w:hAnsi="Times New Roman"/>
          <w:sz w:val="36"/>
          <w:szCs w:val="36"/>
        </w:rPr>
        <w:t>Исходные даные для графика плана производства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2132"/>
        <w:gridCol w:w="2292"/>
        <w:gridCol w:w="2679"/>
        <w:gridCol w:w="2552"/>
      </w:tblGrid>
      <w:tr w:rsidR="00E407AC" w:rsidRPr="002F4EE1" w:rsidTr="002F4EE1">
        <w:trPr>
          <w:trHeight w:val="953"/>
        </w:trPr>
        <w:tc>
          <w:tcPr>
            <w:tcW w:w="943" w:type="dxa"/>
            <w:shd w:val="clear" w:color="auto" w:fill="auto"/>
          </w:tcPr>
          <w:p w:rsidR="00E407AC" w:rsidRPr="002F4EE1" w:rsidRDefault="00E407AC" w:rsidP="00B837EE">
            <w:pPr>
              <w:rPr>
                <w:rFonts w:ascii="Times New Roman" w:hAnsi="Times New Roman"/>
                <w:sz w:val="28"/>
                <w:szCs w:val="28"/>
              </w:rPr>
            </w:pPr>
            <w:r w:rsidRPr="002F4EE1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2132" w:type="dxa"/>
            <w:shd w:val="clear" w:color="auto" w:fill="auto"/>
          </w:tcPr>
          <w:p w:rsidR="00E407AC" w:rsidRPr="002F4EE1" w:rsidRDefault="00E407AC" w:rsidP="00B837EE">
            <w:pPr>
              <w:rPr>
                <w:rFonts w:ascii="Times New Roman" w:hAnsi="Times New Roman"/>
                <w:sz w:val="28"/>
                <w:szCs w:val="28"/>
              </w:rPr>
            </w:pPr>
            <w:r w:rsidRPr="002F4EE1">
              <w:rPr>
                <w:rFonts w:ascii="Times New Roman" w:hAnsi="Times New Roman"/>
                <w:sz w:val="28"/>
                <w:szCs w:val="28"/>
              </w:rPr>
              <w:t>Производство шт.</w:t>
            </w:r>
          </w:p>
        </w:tc>
        <w:tc>
          <w:tcPr>
            <w:tcW w:w="2292" w:type="dxa"/>
            <w:shd w:val="clear" w:color="auto" w:fill="auto"/>
          </w:tcPr>
          <w:p w:rsidR="00E407AC" w:rsidRPr="002F4EE1" w:rsidRDefault="00E407AC" w:rsidP="00B837EE">
            <w:pPr>
              <w:rPr>
                <w:rFonts w:ascii="Times New Roman" w:hAnsi="Times New Roman"/>
                <w:sz w:val="28"/>
                <w:szCs w:val="28"/>
              </w:rPr>
            </w:pPr>
            <w:r w:rsidRPr="002F4EE1">
              <w:rPr>
                <w:rFonts w:ascii="Times New Roman" w:hAnsi="Times New Roman"/>
                <w:sz w:val="28"/>
                <w:szCs w:val="28"/>
              </w:rPr>
              <w:t>Себестоимость</w:t>
            </w:r>
            <w:r w:rsidR="00247E90" w:rsidRPr="002F4E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F4EE1">
              <w:rPr>
                <w:rFonts w:ascii="Times New Roman" w:hAnsi="Times New Roman"/>
                <w:sz w:val="28"/>
                <w:szCs w:val="28"/>
              </w:rPr>
              <w:t>руб.</w:t>
            </w:r>
          </w:p>
        </w:tc>
        <w:tc>
          <w:tcPr>
            <w:tcW w:w="2679" w:type="dxa"/>
            <w:shd w:val="clear" w:color="auto" w:fill="auto"/>
          </w:tcPr>
          <w:p w:rsidR="00E407AC" w:rsidRPr="002F4EE1" w:rsidRDefault="00E407AC" w:rsidP="00B837EE">
            <w:pPr>
              <w:rPr>
                <w:rFonts w:ascii="Times New Roman" w:hAnsi="Times New Roman"/>
                <w:sz w:val="28"/>
                <w:szCs w:val="28"/>
              </w:rPr>
            </w:pPr>
            <w:r w:rsidRPr="002F4EE1">
              <w:rPr>
                <w:rFonts w:ascii="Times New Roman" w:hAnsi="Times New Roman"/>
                <w:sz w:val="28"/>
                <w:szCs w:val="28"/>
              </w:rPr>
              <w:t>Цена реализации</w:t>
            </w:r>
            <w:r w:rsidR="00247E90" w:rsidRPr="002F4E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F4EE1">
              <w:rPr>
                <w:rFonts w:ascii="Times New Roman" w:hAnsi="Times New Roman"/>
                <w:sz w:val="28"/>
                <w:szCs w:val="28"/>
              </w:rPr>
              <w:t>руб</w:t>
            </w:r>
            <w:r w:rsidR="00247E90" w:rsidRPr="002F4EE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E407AC" w:rsidRPr="002F4EE1" w:rsidRDefault="00E407AC" w:rsidP="00B837EE">
            <w:pPr>
              <w:rPr>
                <w:rFonts w:ascii="Times New Roman" w:hAnsi="Times New Roman"/>
                <w:sz w:val="28"/>
                <w:szCs w:val="28"/>
              </w:rPr>
            </w:pPr>
            <w:r w:rsidRPr="002F4EE1">
              <w:rPr>
                <w:rFonts w:ascii="Times New Roman" w:hAnsi="Times New Roman"/>
                <w:sz w:val="28"/>
                <w:szCs w:val="28"/>
              </w:rPr>
              <w:t>Рентабельность %</w:t>
            </w:r>
          </w:p>
        </w:tc>
      </w:tr>
      <w:tr w:rsidR="00E407AC" w:rsidRPr="002F4EE1" w:rsidTr="002F4EE1">
        <w:tc>
          <w:tcPr>
            <w:tcW w:w="943" w:type="dxa"/>
            <w:shd w:val="clear" w:color="auto" w:fill="auto"/>
          </w:tcPr>
          <w:p w:rsidR="00E407AC" w:rsidRPr="002F4EE1" w:rsidRDefault="00E407AC" w:rsidP="00B837EE">
            <w:pPr>
              <w:rPr>
                <w:rFonts w:ascii="Times New Roman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32" w:type="dxa"/>
            <w:shd w:val="clear" w:color="auto" w:fill="auto"/>
          </w:tcPr>
          <w:p w:rsidR="00E407AC" w:rsidRPr="002F4EE1" w:rsidRDefault="00E407AC" w:rsidP="00B837EE">
            <w:pPr>
              <w:rPr>
                <w:rFonts w:ascii="Times New Roman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92" w:type="dxa"/>
            <w:shd w:val="clear" w:color="auto" w:fill="auto"/>
          </w:tcPr>
          <w:p w:rsidR="00E407AC" w:rsidRPr="002F4EE1" w:rsidRDefault="00247E90" w:rsidP="00B837EE">
            <w:pPr>
              <w:rPr>
                <w:rFonts w:ascii="Times New Roman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2 500 000</w:t>
            </w:r>
          </w:p>
        </w:tc>
        <w:tc>
          <w:tcPr>
            <w:tcW w:w="2679" w:type="dxa"/>
            <w:shd w:val="clear" w:color="auto" w:fill="auto"/>
          </w:tcPr>
          <w:p w:rsidR="00E407AC" w:rsidRPr="002F4EE1" w:rsidRDefault="00247E90" w:rsidP="00B837EE">
            <w:pPr>
              <w:rPr>
                <w:rFonts w:ascii="Times New Roman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4 000 000</w:t>
            </w:r>
          </w:p>
        </w:tc>
        <w:tc>
          <w:tcPr>
            <w:tcW w:w="2552" w:type="dxa"/>
            <w:shd w:val="clear" w:color="auto" w:fill="auto"/>
          </w:tcPr>
          <w:p w:rsidR="00E407AC" w:rsidRPr="002F4EE1" w:rsidRDefault="00381BC9" w:rsidP="00B837EE">
            <w:pPr>
              <w:rPr>
                <w:rFonts w:ascii="Times New Roman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</w:tr>
      <w:tr w:rsidR="00E407AC" w:rsidRPr="002F4EE1" w:rsidTr="002F4EE1">
        <w:tc>
          <w:tcPr>
            <w:tcW w:w="943" w:type="dxa"/>
            <w:shd w:val="clear" w:color="auto" w:fill="auto"/>
          </w:tcPr>
          <w:p w:rsidR="00E407AC" w:rsidRPr="002F4EE1" w:rsidRDefault="00E407AC" w:rsidP="00B837EE">
            <w:pPr>
              <w:rPr>
                <w:rFonts w:ascii="Times New Roman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32" w:type="dxa"/>
            <w:shd w:val="clear" w:color="auto" w:fill="auto"/>
          </w:tcPr>
          <w:p w:rsidR="00E407AC" w:rsidRPr="002F4EE1" w:rsidRDefault="00247E90" w:rsidP="00B837EE">
            <w:pPr>
              <w:rPr>
                <w:rFonts w:ascii="Times New Roman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292" w:type="dxa"/>
            <w:shd w:val="clear" w:color="auto" w:fill="auto"/>
          </w:tcPr>
          <w:p w:rsidR="00E407AC" w:rsidRPr="002F4EE1" w:rsidRDefault="00247E90" w:rsidP="00B837EE">
            <w:pPr>
              <w:rPr>
                <w:rFonts w:ascii="Times New Roman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2 300 000</w:t>
            </w:r>
          </w:p>
        </w:tc>
        <w:tc>
          <w:tcPr>
            <w:tcW w:w="2679" w:type="dxa"/>
            <w:shd w:val="clear" w:color="auto" w:fill="auto"/>
          </w:tcPr>
          <w:p w:rsidR="00E407AC" w:rsidRPr="002F4EE1" w:rsidRDefault="00247E90" w:rsidP="00B837EE">
            <w:pPr>
              <w:rPr>
                <w:rFonts w:ascii="Times New Roman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3 800 000</w:t>
            </w:r>
          </w:p>
        </w:tc>
        <w:tc>
          <w:tcPr>
            <w:tcW w:w="2552" w:type="dxa"/>
            <w:shd w:val="clear" w:color="auto" w:fill="auto"/>
          </w:tcPr>
          <w:p w:rsidR="00E407AC" w:rsidRPr="002F4EE1" w:rsidRDefault="00381BC9" w:rsidP="00B837EE">
            <w:pPr>
              <w:rPr>
                <w:rFonts w:ascii="Times New Roman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</w:tr>
      <w:tr w:rsidR="00E407AC" w:rsidRPr="002F4EE1" w:rsidTr="002F4EE1">
        <w:tc>
          <w:tcPr>
            <w:tcW w:w="943" w:type="dxa"/>
            <w:shd w:val="clear" w:color="auto" w:fill="auto"/>
          </w:tcPr>
          <w:p w:rsidR="00E407AC" w:rsidRPr="002F4EE1" w:rsidRDefault="00E407AC" w:rsidP="00B837EE">
            <w:pPr>
              <w:rPr>
                <w:rFonts w:ascii="Times New Roman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32" w:type="dxa"/>
            <w:shd w:val="clear" w:color="auto" w:fill="auto"/>
          </w:tcPr>
          <w:p w:rsidR="00E407AC" w:rsidRPr="002F4EE1" w:rsidRDefault="00247E90" w:rsidP="00B837EE">
            <w:pPr>
              <w:rPr>
                <w:rFonts w:ascii="Times New Roman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292" w:type="dxa"/>
            <w:shd w:val="clear" w:color="auto" w:fill="auto"/>
          </w:tcPr>
          <w:p w:rsidR="00E407AC" w:rsidRPr="002F4EE1" w:rsidRDefault="00247E90" w:rsidP="00B837EE">
            <w:pPr>
              <w:rPr>
                <w:rFonts w:ascii="Times New Roman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2 300 000</w:t>
            </w:r>
          </w:p>
        </w:tc>
        <w:tc>
          <w:tcPr>
            <w:tcW w:w="2679" w:type="dxa"/>
            <w:shd w:val="clear" w:color="auto" w:fill="auto"/>
          </w:tcPr>
          <w:p w:rsidR="00E407AC" w:rsidRPr="002F4EE1" w:rsidRDefault="00247E90" w:rsidP="00B837EE">
            <w:pPr>
              <w:rPr>
                <w:rFonts w:ascii="Times New Roman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3 800 000</w:t>
            </w:r>
          </w:p>
        </w:tc>
        <w:tc>
          <w:tcPr>
            <w:tcW w:w="2552" w:type="dxa"/>
            <w:shd w:val="clear" w:color="auto" w:fill="auto"/>
          </w:tcPr>
          <w:p w:rsidR="00E407AC" w:rsidRPr="002F4EE1" w:rsidRDefault="00381BC9" w:rsidP="00B837EE">
            <w:pPr>
              <w:rPr>
                <w:rFonts w:ascii="Times New Roman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</w:tr>
      <w:tr w:rsidR="00E407AC" w:rsidRPr="002F4EE1" w:rsidTr="002F4EE1">
        <w:tc>
          <w:tcPr>
            <w:tcW w:w="943" w:type="dxa"/>
            <w:shd w:val="clear" w:color="auto" w:fill="auto"/>
          </w:tcPr>
          <w:p w:rsidR="00E407AC" w:rsidRPr="002F4EE1" w:rsidRDefault="00E407AC" w:rsidP="00B837EE">
            <w:pPr>
              <w:rPr>
                <w:rFonts w:ascii="Times New Roman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32" w:type="dxa"/>
            <w:shd w:val="clear" w:color="auto" w:fill="auto"/>
          </w:tcPr>
          <w:p w:rsidR="00E407AC" w:rsidRPr="002F4EE1" w:rsidRDefault="00247E90" w:rsidP="00B837EE">
            <w:pPr>
              <w:rPr>
                <w:rFonts w:ascii="Times New Roman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92" w:type="dxa"/>
            <w:shd w:val="clear" w:color="auto" w:fill="auto"/>
          </w:tcPr>
          <w:p w:rsidR="00E407AC" w:rsidRPr="002F4EE1" w:rsidRDefault="00247E90" w:rsidP="00B837EE">
            <w:pPr>
              <w:rPr>
                <w:rFonts w:ascii="Times New Roman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2 100 000</w:t>
            </w:r>
          </w:p>
        </w:tc>
        <w:tc>
          <w:tcPr>
            <w:tcW w:w="2679" w:type="dxa"/>
            <w:shd w:val="clear" w:color="auto" w:fill="auto"/>
          </w:tcPr>
          <w:p w:rsidR="00E407AC" w:rsidRPr="002F4EE1" w:rsidRDefault="00381BC9" w:rsidP="00B837EE">
            <w:pPr>
              <w:rPr>
                <w:rFonts w:ascii="Times New Roman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3 600 000</w:t>
            </w:r>
          </w:p>
        </w:tc>
        <w:tc>
          <w:tcPr>
            <w:tcW w:w="2552" w:type="dxa"/>
            <w:shd w:val="clear" w:color="auto" w:fill="auto"/>
          </w:tcPr>
          <w:p w:rsidR="00E407AC" w:rsidRPr="002F4EE1" w:rsidRDefault="00381BC9" w:rsidP="00B837EE">
            <w:pPr>
              <w:rPr>
                <w:rFonts w:ascii="Times New Roman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</w:tr>
      <w:tr w:rsidR="00E407AC" w:rsidRPr="002F4EE1" w:rsidTr="00534159">
        <w:trPr>
          <w:trHeight w:val="214"/>
        </w:trPr>
        <w:tc>
          <w:tcPr>
            <w:tcW w:w="943" w:type="dxa"/>
            <w:shd w:val="clear" w:color="auto" w:fill="auto"/>
          </w:tcPr>
          <w:p w:rsidR="00E407AC" w:rsidRPr="002F4EE1" w:rsidRDefault="00E407AC" w:rsidP="00B837EE">
            <w:pPr>
              <w:rPr>
                <w:rFonts w:ascii="Times New Roman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32" w:type="dxa"/>
            <w:shd w:val="clear" w:color="auto" w:fill="auto"/>
          </w:tcPr>
          <w:p w:rsidR="00E407AC" w:rsidRPr="002F4EE1" w:rsidRDefault="00247E90" w:rsidP="00B837EE">
            <w:pPr>
              <w:rPr>
                <w:rFonts w:ascii="Times New Roman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292" w:type="dxa"/>
            <w:shd w:val="clear" w:color="auto" w:fill="auto"/>
          </w:tcPr>
          <w:p w:rsidR="00E407AC" w:rsidRPr="002F4EE1" w:rsidRDefault="00247E90" w:rsidP="00B837EE">
            <w:pPr>
              <w:rPr>
                <w:rFonts w:ascii="Times New Roman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1 900 000</w:t>
            </w:r>
          </w:p>
        </w:tc>
        <w:tc>
          <w:tcPr>
            <w:tcW w:w="2679" w:type="dxa"/>
            <w:shd w:val="clear" w:color="auto" w:fill="auto"/>
          </w:tcPr>
          <w:p w:rsidR="00E407AC" w:rsidRPr="002F4EE1" w:rsidRDefault="00381BC9" w:rsidP="00B837EE">
            <w:pPr>
              <w:rPr>
                <w:rFonts w:ascii="Times New Roman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3 400 000</w:t>
            </w:r>
          </w:p>
        </w:tc>
        <w:tc>
          <w:tcPr>
            <w:tcW w:w="2552" w:type="dxa"/>
            <w:shd w:val="clear" w:color="auto" w:fill="auto"/>
          </w:tcPr>
          <w:p w:rsidR="00381BC9" w:rsidRPr="002F4EE1" w:rsidRDefault="00381BC9" w:rsidP="00B837EE">
            <w:pPr>
              <w:rPr>
                <w:rFonts w:ascii="Times New Roman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</w:tr>
    </w:tbl>
    <w:p w:rsidR="00B837EE" w:rsidRPr="00CA52F3" w:rsidRDefault="00B837EE" w:rsidP="00934498">
      <w:pPr>
        <w:rPr>
          <w:rFonts w:ascii="Times New Roman" w:hAnsi="Times New Roman"/>
          <w:sz w:val="44"/>
          <w:szCs w:val="44"/>
        </w:rPr>
      </w:pPr>
    </w:p>
    <w:sectPr w:rsidR="00B837EE" w:rsidRPr="00CA52F3" w:rsidSect="00E407AC">
      <w:pgSz w:w="11906" w:h="16838"/>
      <w:pgMar w:top="567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909" w:rsidRDefault="00917909">
      <w:pPr>
        <w:spacing w:after="0" w:line="240" w:lineRule="auto"/>
      </w:pPr>
      <w:r>
        <w:separator/>
      </w:r>
    </w:p>
  </w:endnote>
  <w:endnote w:type="continuationSeparator" w:id="0">
    <w:p w:rsidR="00917909" w:rsidRDefault="00917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217" w:rsidRDefault="00DC2217" w:rsidP="00BF5B16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C2217" w:rsidRDefault="00DC2217" w:rsidP="00BF5B16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217" w:rsidRDefault="00DC2217" w:rsidP="00BF5B16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B6D5B">
      <w:rPr>
        <w:rStyle w:val="a7"/>
        <w:noProof/>
      </w:rPr>
      <w:t>1</w:t>
    </w:r>
    <w:r>
      <w:rPr>
        <w:rStyle w:val="a7"/>
      </w:rPr>
      <w:fldChar w:fldCharType="end"/>
    </w:r>
  </w:p>
  <w:p w:rsidR="00DC2217" w:rsidRDefault="00DC2217" w:rsidP="00BF5B16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909" w:rsidRDefault="00917909">
      <w:pPr>
        <w:spacing w:after="0" w:line="240" w:lineRule="auto"/>
      </w:pPr>
      <w:r>
        <w:separator/>
      </w:r>
    </w:p>
  </w:footnote>
  <w:footnote w:type="continuationSeparator" w:id="0">
    <w:p w:rsidR="00917909" w:rsidRDefault="009179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1B00"/>
    <w:multiLevelType w:val="hybridMultilevel"/>
    <w:tmpl w:val="129E95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BB06E7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>
    <w:nsid w:val="0452653A"/>
    <w:multiLevelType w:val="hybridMultilevel"/>
    <w:tmpl w:val="47E46DE6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C5A07B7"/>
    <w:multiLevelType w:val="hybridMultilevel"/>
    <w:tmpl w:val="53DA305C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2057603B"/>
    <w:multiLevelType w:val="hybridMultilevel"/>
    <w:tmpl w:val="E4BC834C"/>
    <w:lvl w:ilvl="0" w:tplc="0419000D">
      <w:start w:val="1"/>
      <w:numFmt w:val="bullet"/>
      <w:lvlText w:val="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5">
    <w:nsid w:val="21BC5668"/>
    <w:multiLevelType w:val="hybridMultilevel"/>
    <w:tmpl w:val="425C42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9A54E19"/>
    <w:multiLevelType w:val="hybridMultilevel"/>
    <w:tmpl w:val="A656CE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5E84A25"/>
    <w:multiLevelType w:val="hybridMultilevel"/>
    <w:tmpl w:val="7884E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83118C"/>
    <w:multiLevelType w:val="hybridMultilevel"/>
    <w:tmpl w:val="C02006B8"/>
    <w:lvl w:ilvl="0" w:tplc="06E284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241D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7E4B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5A83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D843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7A05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827C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0230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2AFB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429C2C08"/>
    <w:multiLevelType w:val="hybridMultilevel"/>
    <w:tmpl w:val="E7C8806C"/>
    <w:lvl w:ilvl="0" w:tplc="0419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5C6D1CC6"/>
    <w:multiLevelType w:val="hybridMultilevel"/>
    <w:tmpl w:val="6296AF10"/>
    <w:lvl w:ilvl="0" w:tplc="D55E222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134206"/>
    <w:multiLevelType w:val="hybridMultilevel"/>
    <w:tmpl w:val="094C2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A10FAF"/>
    <w:multiLevelType w:val="hybridMultilevel"/>
    <w:tmpl w:val="C62E5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45266C"/>
    <w:multiLevelType w:val="hybridMultilevel"/>
    <w:tmpl w:val="71C04E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BB109F2"/>
    <w:multiLevelType w:val="hybridMultilevel"/>
    <w:tmpl w:val="50704FC0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7"/>
  </w:num>
  <w:num w:numId="4">
    <w:abstractNumId w:val="10"/>
  </w:num>
  <w:num w:numId="5">
    <w:abstractNumId w:val="13"/>
  </w:num>
  <w:num w:numId="6">
    <w:abstractNumId w:val="5"/>
  </w:num>
  <w:num w:numId="7">
    <w:abstractNumId w:val="6"/>
  </w:num>
  <w:num w:numId="8">
    <w:abstractNumId w:val="11"/>
  </w:num>
  <w:num w:numId="9">
    <w:abstractNumId w:val="3"/>
  </w:num>
  <w:num w:numId="10">
    <w:abstractNumId w:val="9"/>
  </w:num>
  <w:num w:numId="11">
    <w:abstractNumId w:val="0"/>
  </w:num>
  <w:num w:numId="12">
    <w:abstractNumId w:val="14"/>
  </w:num>
  <w:num w:numId="13">
    <w:abstractNumId w:val="2"/>
  </w:num>
  <w:num w:numId="14">
    <w:abstractNumId w:val="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D3E"/>
    <w:rsid w:val="000221D6"/>
    <w:rsid w:val="00023B75"/>
    <w:rsid w:val="0003432C"/>
    <w:rsid w:val="00042C58"/>
    <w:rsid w:val="0006397C"/>
    <w:rsid w:val="000946A8"/>
    <w:rsid w:val="000B11F0"/>
    <w:rsid w:val="000B1F29"/>
    <w:rsid w:val="000C1202"/>
    <w:rsid w:val="000C1A3F"/>
    <w:rsid w:val="000D21F5"/>
    <w:rsid w:val="000D639E"/>
    <w:rsid w:val="0011461F"/>
    <w:rsid w:val="00147606"/>
    <w:rsid w:val="00152B16"/>
    <w:rsid w:val="00176E9C"/>
    <w:rsid w:val="0018184B"/>
    <w:rsid w:val="00182A19"/>
    <w:rsid w:val="00194E85"/>
    <w:rsid w:val="00195CD7"/>
    <w:rsid w:val="00196057"/>
    <w:rsid w:val="001B0C17"/>
    <w:rsid w:val="001B14FF"/>
    <w:rsid w:val="001B7BA7"/>
    <w:rsid w:val="001C0FCE"/>
    <w:rsid w:val="001C4D37"/>
    <w:rsid w:val="001C6E26"/>
    <w:rsid w:val="001D53E0"/>
    <w:rsid w:val="001D5B0A"/>
    <w:rsid w:val="001F5986"/>
    <w:rsid w:val="00201E24"/>
    <w:rsid w:val="00201FCB"/>
    <w:rsid w:val="00204259"/>
    <w:rsid w:val="00204354"/>
    <w:rsid w:val="0021594B"/>
    <w:rsid w:val="002250A9"/>
    <w:rsid w:val="00226067"/>
    <w:rsid w:val="00240976"/>
    <w:rsid w:val="00242A31"/>
    <w:rsid w:val="00247E90"/>
    <w:rsid w:val="00256861"/>
    <w:rsid w:val="002637A4"/>
    <w:rsid w:val="002717F3"/>
    <w:rsid w:val="00280F5E"/>
    <w:rsid w:val="00291D3A"/>
    <w:rsid w:val="002B380A"/>
    <w:rsid w:val="002F3F4A"/>
    <w:rsid w:val="002F4EE1"/>
    <w:rsid w:val="003122C3"/>
    <w:rsid w:val="00346D5D"/>
    <w:rsid w:val="003479DD"/>
    <w:rsid w:val="00353871"/>
    <w:rsid w:val="00377AB7"/>
    <w:rsid w:val="00381BC9"/>
    <w:rsid w:val="00383670"/>
    <w:rsid w:val="00386BC0"/>
    <w:rsid w:val="00392834"/>
    <w:rsid w:val="003A3F8A"/>
    <w:rsid w:val="003D7A73"/>
    <w:rsid w:val="003F04CD"/>
    <w:rsid w:val="00401A72"/>
    <w:rsid w:val="00404A00"/>
    <w:rsid w:val="0041643B"/>
    <w:rsid w:val="0043263C"/>
    <w:rsid w:val="00440878"/>
    <w:rsid w:val="00477BC2"/>
    <w:rsid w:val="00485F22"/>
    <w:rsid w:val="00495D23"/>
    <w:rsid w:val="004A157D"/>
    <w:rsid w:val="004A42F6"/>
    <w:rsid w:val="004E6FB9"/>
    <w:rsid w:val="004F21BF"/>
    <w:rsid w:val="004F7DE1"/>
    <w:rsid w:val="005063F9"/>
    <w:rsid w:val="00516863"/>
    <w:rsid w:val="005223F8"/>
    <w:rsid w:val="00534159"/>
    <w:rsid w:val="00545A78"/>
    <w:rsid w:val="00551B95"/>
    <w:rsid w:val="005601DA"/>
    <w:rsid w:val="005608D9"/>
    <w:rsid w:val="0058002D"/>
    <w:rsid w:val="005B0C5C"/>
    <w:rsid w:val="00600490"/>
    <w:rsid w:val="00606946"/>
    <w:rsid w:val="00652656"/>
    <w:rsid w:val="0066750C"/>
    <w:rsid w:val="00690900"/>
    <w:rsid w:val="006934E5"/>
    <w:rsid w:val="00694431"/>
    <w:rsid w:val="006A7C5A"/>
    <w:rsid w:val="006B544C"/>
    <w:rsid w:val="006C30C8"/>
    <w:rsid w:val="006D639B"/>
    <w:rsid w:val="006D74FB"/>
    <w:rsid w:val="006F2808"/>
    <w:rsid w:val="00725F60"/>
    <w:rsid w:val="0074472E"/>
    <w:rsid w:val="00751177"/>
    <w:rsid w:val="00764F9A"/>
    <w:rsid w:val="00766E2F"/>
    <w:rsid w:val="00776427"/>
    <w:rsid w:val="007B6A88"/>
    <w:rsid w:val="007B6D5B"/>
    <w:rsid w:val="007C5A9C"/>
    <w:rsid w:val="0080498B"/>
    <w:rsid w:val="00821C0F"/>
    <w:rsid w:val="008243EC"/>
    <w:rsid w:val="00835E71"/>
    <w:rsid w:val="0085049D"/>
    <w:rsid w:val="00862386"/>
    <w:rsid w:val="0088448B"/>
    <w:rsid w:val="0089074C"/>
    <w:rsid w:val="008A06EB"/>
    <w:rsid w:val="008B7555"/>
    <w:rsid w:val="008C7ED9"/>
    <w:rsid w:val="008D43E7"/>
    <w:rsid w:val="008D6904"/>
    <w:rsid w:val="008F6804"/>
    <w:rsid w:val="00905EC8"/>
    <w:rsid w:val="00913BE8"/>
    <w:rsid w:val="00917909"/>
    <w:rsid w:val="00921903"/>
    <w:rsid w:val="0092333A"/>
    <w:rsid w:val="00927E79"/>
    <w:rsid w:val="00934498"/>
    <w:rsid w:val="009777DE"/>
    <w:rsid w:val="009824D1"/>
    <w:rsid w:val="009A0BEB"/>
    <w:rsid w:val="009C0063"/>
    <w:rsid w:val="009C4AC2"/>
    <w:rsid w:val="009E4E21"/>
    <w:rsid w:val="009E6432"/>
    <w:rsid w:val="009F0698"/>
    <w:rsid w:val="00A00696"/>
    <w:rsid w:val="00A10F52"/>
    <w:rsid w:val="00A124FA"/>
    <w:rsid w:val="00A1517F"/>
    <w:rsid w:val="00A23366"/>
    <w:rsid w:val="00A30CF3"/>
    <w:rsid w:val="00A4114E"/>
    <w:rsid w:val="00A50B85"/>
    <w:rsid w:val="00A53FF6"/>
    <w:rsid w:val="00A57E73"/>
    <w:rsid w:val="00A8211E"/>
    <w:rsid w:val="00A95E7D"/>
    <w:rsid w:val="00AA5993"/>
    <w:rsid w:val="00AB2D13"/>
    <w:rsid w:val="00AC3429"/>
    <w:rsid w:val="00AD4046"/>
    <w:rsid w:val="00B039E5"/>
    <w:rsid w:val="00B310D7"/>
    <w:rsid w:val="00B70A9B"/>
    <w:rsid w:val="00B71483"/>
    <w:rsid w:val="00B763AF"/>
    <w:rsid w:val="00B837EE"/>
    <w:rsid w:val="00B87116"/>
    <w:rsid w:val="00B913E9"/>
    <w:rsid w:val="00B95D86"/>
    <w:rsid w:val="00BC6610"/>
    <w:rsid w:val="00BD176C"/>
    <w:rsid w:val="00BD3E7A"/>
    <w:rsid w:val="00BD7438"/>
    <w:rsid w:val="00BF5B16"/>
    <w:rsid w:val="00C05B92"/>
    <w:rsid w:val="00C32757"/>
    <w:rsid w:val="00C36DB3"/>
    <w:rsid w:val="00C52208"/>
    <w:rsid w:val="00C71876"/>
    <w:rsid w:val="00C75329"/>
    <w:rsid w:val="00C756D1"/>
    <w:rsid w:val="00C811FF"/>
    <w:rsid w:val="00C85252"/>
    <w:rsid w:val="00CA52F3"/>
    <w:rsid w:val="00CE5443"/>
    <w:rsid w:val="00CE55F9"/>
    <w:rsid w:val="00CE6B1B"/>
    <w:rsid w:val="00CF284F"/>
    <w:rsid w:val="00D0461A"/>
    <w:rsid w:val="00D07482"/>
    <w:rsid w:val="00D14A83"/>
    <w:rsid w:val="00D523BD"/>
    <w:rsid w:val="00D631D9"/>
    <w:rsid w:val="00D665E2"/>
    <w:rsid w:val="00DA56A2"/>
    <w:rsid w:val="00DB29DE"/>
    <w:rsid w:val="00DB6C42"/>
    <w:rsid w:val="00DC2217"/>
    <w:rsid w:val="00DC248E"/>
    <w:rsid w:val="00DC5815"/>
    <w:rsid w:val="00DC6408"/>
    <w:rsid w:val="00DD36F1"/>
    <w:rsid w:val="00DD7074"/>
    <w:rsid w:val="00DF7F6B"/>
    <w:rsid w:val="00E26DC5"/>
    <w:rsid w:val="00E3636E"/>
    <w:rsid w:val="00E407AC"/>
    <w:rsid w:val="00E53AF6"/>
    <w:rsid w:val="00E6434C"/>
    <w:rsid w:val="00E82221"/>
    <w:rsid w:val="00E91E1B"/>
    <w:rsid w:val="00EB0129"/>
    <w:rsid w:val="00ED2615"/>
    <w:rsid w:val="00F24320"/>
    <w:rsid w:val="00F330A4"/>
    <w:rsid w:val="00F41ACF"/>
    <w:rsid w:val="00F54C87"/>
    <w:rsid w:val="00F66CAE"/>
    <w:rsid w:val="00F676D9"/>
    <w:rsid w:val="00F752AA"/>
    <w:rsid w:val="00F87483"/>
    <w:rsid w:val="00F97D73"/>
    <w:rsid w:val="00FC0D3E"/>
    <w:rsid w:val="00FD1422"/>
    <w:rsid w:val="00FD2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0D3E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qFormat/>
    <w:rsid w:val="0044087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D631D9"/>
    <w:pPr>
      <w:keepNext/>
      <w:widowControl w:val="0"/>
      <w:spacing w:after="0" w:line="240" w:lineRule="auto"/>
      <w:jc w:val="center"/>
      <w:outlineLvl w:val="2"/>
    </w:pPr>
    <w:rPr>
      <w:rFonts w:ascii="Times New Roman" w:hAnsi="Times New Roman"/>
      <w:b/>
      <w:snapToGrid w:val="0"/>
      <w:sz w:val="20"/>
      <w:szCs w:val="20"/>
    </w:rPr>
  </w:style>
  <w:style w:type="paragraph" w:styleId="4">
    <w:name w:val="heading 4"/>
    <w:basedOn w:val="a"/>
    <w:next w:val="a"/>
    <w:link w:val="40"/>
    <w:qFormat/>
    <w:rsid w:val="00D631D9"/>
    <w:pPr>
      <w:keepNext/>
      <w:widowControl w:val="0"/>
      <w:spacing w:after="0" w:line="360" w:lineRule="auto"/>
      <w:jc w:val="center"/>
      <w:outlineLvl w:val="3"/>
    </w:pPr>
    <w:rPr>
      <w:rFonts w:ascii="Times New Roman" w:hAnsi="Times New Roman"/>
      <w:snapToGrid w:val="0"/>
      <w:sz w:val="20"/>
      <w:szCs w:val="20"/>
    </w:rPr>
  </w:style>
  <w:style w:type="paragraph" w:styleId="5">
    <w:name w:val="heading 5"/>
    <w:basedOn w:val="a"/>
    <w:next w:val="a"/>
    <w:link w:val="50"/>
    <w:qFormat/>
    <w:rsid w:val="00D631D9"/>
    <w:pPr>
      <w:keepNext/>
      <w:widowControl w:val="0"/>
      <w:spacing w:after="0" w:line="360" w:lineRule="auto"/>
      <w:outlineLvl w:val="4"/>
    </w:pPr>
    <w:rPr>
      <w:rFonts w:ascii="Times New Roman" w:hAnsi="Times New Roman"/>
      <w:snapToGrid w:val="0"/>
      <w:sz w:val="2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Indent 2"/>
    <w:basedOn w:val="a"/>
    <w:link w:val="20"/>
    <w:semiHidden/>
    <w:rsid w:val="00FC0D3E"/>
    <w:pPr>
      <w:spacing w:after="0" w:line="240" w:lineRule="auto"/>
      <w:ind w:firstLine="426"/>
      <w:jc w:val="both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с отступом 2 Знак"/>
    <w:link w:val="2"/>
    <w:semiHidden/>
    <w:rsid w:val="00FC0D3E"/>
    <w:rPr>
      <w:sz w:val="24"/>
      <w:lang w:val="ru-RU" w:eastAsia="ru-RU" w:bidi="ar-SA"/>
    </w:rPr>
  </w:style>
  <w:style w:type="paragraph" w:styleId="a3">
    <w:name w:val="Body Text Indent"/>
    <w:basedOn w:val="a"/>
    <w:link w:val="a4"/>
    <w:semiHidden/>
    <w:rsid w:val="00FC0D3E"/>
    <w:pPr>
      <w:spacing w:before="60" w:after="0" w:line="240" w:lineRule="auto"/>
      <w:ind w:left="567" w:hanging="141"/>
    </w:pPr>
    <w:rPr>
      <w:rFonts w:ascii="Times New Roman" w:hAnsi="Times New Roman"/>
      <w:sz w:val="24"/>
      <w:szCs w:val="20"/>
    </w:rPr>
  </w:style>
  <w:style w:type="character" w:customStyle="1" w:styleId="a4">
    <w:name w:val="Основной текст с отступом Знак"/>
    <w:link w:val="a3"/>
    <w:semiHidden/>
    <w:rsid w:val="00FC0D3E"/>
    <w:rPr>
      <w:sz w:val="24"/>
      <w:lang w:val="ru-RU" w:eastAsia="ru-RU" w:bidi="ar-SA"/>
    </w:rPr>
  </w:style>
  <w:style w:type="paragraph" w:styleId="31">
    <w:name w:val="Body Text Indent 3"/>
    <w:basedOn w:val="a"/>
    <w:link w:val="32"/>
    <w:semiHidden/>
    <w:rsid w:val="00FC0D3E"/>
    <w:pPr>
      <w:spacing w:before="60" w:after="0" w:line="240" w:lineRule="auto"/>
      <w:ind w:left="567" w:hanging="141"/>
      <w:jc w:val="both"/>
    </w:pPr>
    <w:rPr>
      <w:rFonts w:ascii="Times New Roman" w:hAnsi="Times New Roman"/>
      <w:sz w:val="24"/>
      <w:szCs w:val="20"/>
    </w:rPr>
  </w:style>
  <w:style w:type="character" w:customStyle="1" w:styleId="32">
    <w:name w:val="Основной текст с отступом 3 Знак"/>
    <w:link w:val="31"/>
    <w:semiHidden/>
    <w:rsid w:val="00FC0D3E"/>
    <w:rPr>
      <w:sz w:val="24"/>
      <w:lang w:val="ru-RU" w:eastAsia="ru-RU" w:bidi="ar-SA"/>
    </w:rPr>
  </w:style>
  <w:style w:type="paragraph" w:styleId="21">
    <w:name w:val="Body Text 2"/>
    <w:basedOn w:val="a"/>
    <w:link w:val="22"/>
    <w:unhideWhenUsed/>
    <w:rsid w:val="00FC0D3E"/>
    <w:pPr>
      <w:spacing w:after="120" w:line="480" w:lineRule="auto"/>
    </w:pPr>
  </w:style>
  <w:style w:type="character" w:customStyle="1" w:styleId="22">
    <w:name w:val="Основной текст 2 Знак"/>
    <w:link w:val="21"/>
    <w:rsid w:val="00FC0D3E"/>
    <w:rPr>
      <w:rFonts w:ascii="Calibri" w:hAnsi="Calibri"/>
      <w:sz w:val="22"/>
      <w:szCs w:val="22"/>
      <w:lang w:val="ru-RU" w:eastAsia="ru-RU" w:bidi="ar-SA"/>
    </w:rPr>
  </w:style>
  <w:style w:type="paragraph" w:styleId="a5">
    <w:name w:val="List Paragraph"/>
    <w:basedOn w:val="a"/>
    <w:uiPriority w:val="34"/>
    <w:qFormat/>
    <w:rsid w:val="00FC0D3E"/>
    <w:pPr>
      <w:ind w:left="720"/>
      <w:contextualSpacing/>
    </w:pPr>
  </w:style>
  <w:style w:type="paragraph" w:styleId="a6">
    <w:name w:val="footer"/>
    <w:basedOn w:val="a"/>
    <w:rsid w:val="002250A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styleId="a7">
    <w:name w:val="page number"/>
    <w:basedOn w:val="a0"/>
    <w:rsid w:val="002250A9"/>
  </w:style>
  <w:style w:type="table" w:styleId="a8">
    <w:name w:val="Table Grid"/>
    <w:basedOn w:val="a1"/>
    <w:uiPriority w:val="39"/>
    <w:rsid w:val="00D631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rsid w:val="00D631D9"/>
    <w:pPr>
      <w:spacing w:after="120"/>
    </w:pPr>
  </w:style>
  <w:style w:type="paragraph" w:customStyle="1" w:styleId="Normal">
    <w:name w:val="Normal"/>
    <w:rsid w:val="00D631D9"/>
    <w:pPr>
      <w:widowControl w:val="0"/>
      <w:spacing w:before="100" w:after="100"/>
    </w:pPr>
    <w:rPr>
      <w:snapToGrid w:val="0"/>
      <w:sz w:val="24"/>
    </w:rPr>
  </w:style>
  <w:style w:type="character" w:customStyle="1" w:styleId="30">
    <w:name w:val="Заголовок 3 Знак"/>
    <w:link w:val="3"/>
    <w:rsid w:val="00D631D9"/>
    <w:rPr>
      <w:b/>
      <w:snapToGrid w:val="0"/>
      <w:lang w:val="ru-RU" w:eastAsia="ru-RU" w:bidi="ar-SA"/>
    </w:rPr>
  </w:style>
  <w:style w:type="character" w:customStyle="1" w:styleId="40">
    <w:name w:val="Заголовок 4 Знак"/>
    <w:link w:val="4"/>
    <w:rsid w:val="00D631D9"/>
    <w:rPr>
      <w:snapToGrid w:val="0"/>
      <w:lang w:val="ru-RU" w:eastAsia="ru-RU" w:bidi="ar-SA"/>
    </w:rPr>
  </w:style>
  <w:style w:type="character" w:customStyle="1" w:styleId="50">
    <w:name w:val="Заголовок 5 Знак"/>
    <w:link w:val="5"/>
    <w:rsid w:val="00D631D9"/>
    <w:rPr>
      <w:snapToGrid w:val="0"/>
      <w:lang w:val="ru-RU" w:eastAsia="ru-RU" w:bidi="ar-SA"/>
    </w:rPr>
  </w:style>
  <w:style w:type="paragraph" w:styleId="aa">
    <w:name w:val="Normal (Web)"/>
    <w:basedOn w:val="a"/>
    <w:uiPriority w:val="99"/>
    <w:rsid w:val="002717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2717F3"/>
  </w:style>
  <w:style w:type="character" w:styleId="ab">
    <w:name w:val="Strong"/>
    <w:qFormat/>
    <w:rsid w:val="002717F3"/>
    <w:rPr>
      <w:b/>
      <w:bCs/>
    </w:rPr>
  </w:style>
  <w:style w:type="character" w:styleId="ac">
    <w:name w:val="Hyperlink"/>
    <w:uiPriority w:val="99"/>
    <w:rsid w:val="000D639E"/>
    <w:rPr>
      <w:color w:val="0000FF"/>
      <w:u w:val="single"/>
    </w:rPr>
  </w:style>
  <w:style w:type="paragraph" w:styleId="10">
    <w:name w:val="toc 1"/>
    <w:basedOn w:val="a"/>
    <w:next w:val="a"/>
    <w:autoRedefine/>
    <w:semiHidden/>
    <w:rsid w:val="00440878"/>
  </w:style>
  <w:style w:type="paragraph" w:styleId="ad">
    <w:name w:val="No Spacing"/>
    <w:uiPriority w:val="1"/>
    <w:qFormat/>
    <w:rsid w:val="00D0461A"/>
    <w:rPr>
      <w:rFonts w:ascii="Calibri" w:hAnsi="Calibri"/>
      <w:sz w:val="22"/>
      <w:szCs w:val="22"/>
    </w:rPr>
  </w:style>
  <w:style w:type="paragraph" w:styleId="ae">
    <w:name w:val="header"/>
    <w:basedOn w:val="a"/>
    <w:link w:val="af"/>
    <w:rsid w:val="0077642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776427"/>
    <w:rPr>
      <w:rFonts w:ascii="Calibri" w:hAnsi="Calibri"/>
      <w:sz w:val="22"/>
      <w:szCs w:val="22"/>
    </w:rPr>
  </w:style>
  <w:style w:type="character" w:styleId="af0">
    <w:name w:val="Emphasis"/>
    <w:qFormat/>
    <w:rsid w:val="00176E9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0D3E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qFormat/>
    <w:rsid w:val="0044087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D631D9"/>
    <w:pPr>
      <w:keepNext/>
      <w:widowControl w:val="0"/>
      <w:spacing w:after="0" w:line="240" w:lineRule="auto"/>
      <w:jc w:val="center"/>
      <w:outlineLvl w:val="2"/>
    </w:pPr>
    <w:rPr>
      <w:rFonts w:ascii="Times New Roman" w:hAnsi="Times New Roman"/>
      <w:b/>
      <w:snapToGrid w:val="0"/>
      <w:sz w:val="20"/>
      <w:szCs w:val="20"/>
    </w:rPr>
  </w:style>
  <w:style w:type="paragraph" w:styleId="4">
    <w:name w:val="heading 4"/>
    <w:basedOn w:val="a"/>
    <w:next w:val="a"/>
    <w:link w:val="40"/>
    <w:qFormat/>
    <w:rsid w:val="00D631D9"/>
    <w:pPr>
      <w:keepNext/>
      <w:widowControl w:val="0"/>
      <w:spacing w:after="0" w:line="360" w:lineRule="auto"/>
      <w:jc w:val="center"/>
      <w:outlineLvl w:val="3"/>
    </w:pPr>
    <w:rPr>
      <w:rFonts w:ascii="Times New Roman" w:hAnsi="Times New Roman"/>
      <w:snapToGrid w:val="0"/>
      <w:sz w:val="20"/>
      <w:szCs w:val="20"/>
    </w:rPr>
  </w:style>
  <w:style w:type="paragraph" w:styleId="5">
    <w:name w:val="heading 5"/>
    <w:basedOn w:val="a"/>
    <w:next w:val="a"/>
    <w:link w:val="50"/>
    <w:qFormat/>
    <w:rsid w:val="00D631D9"/>
    <w:pPr>
      <w:keepNext/>
      <w:widowControl w:val="0"/>
      <w:spacing w:after="0" w:line="360" w:lineRule="auto"/>
      <w:outlineLvl w:val="4"/>
    </w:pPr>
    <w:rPr>
      <w:rFonts w:ascii="Times New Roman" w:hAnsi="Times New Roman"/>
      <w:snapToGrid w:val="0"/>
      <w:sz w:val="2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Indent 2"/>
    <w:basedOn w:val="a"/>
    <w:link w:val="20"/>
    <w:semiHidden/>
    <w:rsid w:val="00FC0D3E"/>
    <w:pPr>
      <w:spacing w:after="0" w:line="240" w:lineRule="auto"/>
      <w:ind w:firstLine="426"/>
      <w:jc w:val="both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с отступом 2 Знак"/>
    <w:link w:val="2"/>
    <w:semiHidden/>
    <w:rsid w:val="00FC0D3E"/>
    <w:rPr>
      <w:sz w:val="24"/>
      <w:lang w:val="ru-RU" w:eastAsia="ru-RU" w:bidi="ar-SA"/>
    </w:rPr>
  </w:style>
  <w:style w:type="paragraph" w:styleId="a3">
    <w:name w:val="Body Text Indent"/>
    <w:basedOn w:val="a"/>
    <w:link w:val="a4"/>
    <w:semiHidden/>
    <w:rsid w:val="00FC0D3E"/>
    <w:pPr>
      <w:spacing w:before="60" w:after="0" w:line="240" w:lineRule="auto"/>
      <w:ind w:left="567" w:hanging="141"/>
    </w:pPr>
    <w:rPr>
      <w:rFonts w:ascii="Times New Roman" w:hAnsi="Times New Roman"/>
      <w:sz w:val="24"/>
      <w:szCs w:val="20"/>
    </w:rPr>
  </w:style>
  <w:style w:type="character" w:customStyle="1" w:styleId="a4">
    <w:name w:val="Основной текст с отступом Знак"/>
    <w:link w:val="a3"/>
    <w:semiHidden/>
    <w:rsid w:val="00FC0D3E"/>
    <w:rPr>
      <w:sz w:val="24"/>
      <w:lang w:val="ru-RU" w:eastAsia="ru-RU" w:bidi="ar-SA"/>
    </w:rPr>
  </w:style>
  <w:style w:type="paragraph" w:styleId="31">
    <w:name w:val="Body Text Indent 3"/>
    <w:basedOn w:val="a"/>
    <w:link w:val="32"/>
    <w:semiHidden/>
    <w:rsid w:val="00FC0D3E"/>
    <w:pPr>
      <w:spacing w:before="60" w:after="0" w:line="240" w:lineRule="auto"/>
      <w:ind w:left="567" w:hanging="141"/>
      <w:jc w:val="both"/>
    </w:pPr>
    <w:rPr>
      <w:rFonts w:ascii="Times New Roman" w:hAnsi="Times New Roman"/>
      <w:sz w:val="24"/>
      <w:szCs w:val="20"/>
    </w:rPr>
  </w:style>
  <w:style w:type="character" w:customStyle="1" w:styleId="32">
    <w:name w:val="Основной текст с отступом 3 Знак"/>
    <w:link w:val="31"/>
    <w:semiHidden/>
    <w:rsid w:val="00FC0D3E"/>
    <w:rPr>
      <w:sz w:val="24"/>
      <w:lang w:val="ru-RU" w:eastAsia="ru-RU" w:bidi="ar-SA"/>
    </w:rPr>
  </w:style>
  <w:style w:type="paragraph" w:styleId="21">
    <w:name w:val="Body Text 2"/>
    <w:basedOn w:val="a"/>
    <w:link w:val="22"/>
    <w:unhideWhenUsed/>
    <w:rsid w:val="00FC0D3E"/>
    <w:pPr>
      <w:spacing w:after="120" w:line="480" w:lineRule="auto"/>
    </w:pPr>
  </w:style>
  <w:style w:type="character" w:customStyle="1" w:styleId="22">
    <w:name w:val="Основной текст 2 Знак"/>
    <w:link w:val="21"/>
    <w:rsid w:val="00FC0D3E"/>
    <w:rPr>
      <w:rFonts w:ascii="Calibri" w:hAnsi="Calibri"/>
      <w:sz w:val="22"/>
      <w:szCs w:val="22"/>
      <w:lang w:val="ru-RU" w:eastAsia="ru-RU" w:bidi="ar-SA"/>
    </w:rPr>
  </w:style>
  <w:style w:type="paragraph" w:styleId="a5">
    <w:name w:val="List Paragraph"/>
    <w:basedOn w:val="a"/>
    <w:uiPriority w:val="34"/>
    <w:qFormat/>
    <w:rsid w:val="00FC0D3E"/>
    <w:pPr>
      <w:ind w:left="720"/>
      <w:contextualSpacing/>
    </w:pPr>
  </w:style>
  <w:style w:type="paragraph" w:styleId="a6">
    <w:name w:val="footer"/>
    <w:basedOn w:val="a"/>
    <w:rsid w:val="002250A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styleId="a7">
    <w:name w:val="page number"/>
    <w:basedOn w:val="a0"/>
    <w:rsid w:val="002250A9"/>
  </w:style>
  <w:style w:type="table" w:styleId="a8">
    <w:name w:val="Table Grid"/>
    <w:basedOn w:val="a1"/>
    <w:uiPriority w:val="39"/>
    <w:rsid w:val="00D631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rsid w:val="00D631D9"/>
    <w:pPr>
      <w:spacing w:after="120"/>
    </w:pPr>
  </w:style>
  <w:style w:type="paragraph" w:customStyle="1" w:styleId="Normal">
    <w:name w:val="Normal"/>
    <w:rsid w:val="00D631D9"/>
    <w:pPr>
      <w:widowControl w:val="0"/>
      <w:spacing w:before="100" w:after="100"/>
    </w:pPr>
    <w:rPr>
      <w:snapToGrid w:val="0"/>
      <w:sz w:val="24"/>
    </w:rPr>
  </w:style>
  <w:style w:type="character" w:customStyle="1" w:styleId="30">
    <w:name w:val="Заголовок 3 Знак"/>
    <w:link w:val="3"/>
    <w:rsid w:val="00D631D9"/>
    <w:rPr>
      <w:b/>
      <w:snapToGrid w:val="0"/>
      <w:lang w:val="ru-RU" w:eastAsia="ru-RU" w:bidi="ar-SA"/>
    </w:rPr>
  </w:style>
  <w:style w:type="character" w:customStyle="1" w:styleId="40">
    <w:name w:val="Заголовок 4 Знак"/>
    <w:link w:val="4"/>
    <w:rsid w:val="00D631D9"/>
    <w:rPr>
      <w:snapToGrid w:val="0"/>
      <w:lang w:val="ru-RU" w:eastAsia="ru-RU" w:bidi="ar-SA"/>
    </w:rPr>
  </w:style>
  <w:style w:type="character" w:customStyle="1" w:styleId="50">
    <w:name w:val="Заголовок 5 Знак"/>
    <w:link w:val="5"/>
    <w:rsid w:val="00D631D9"/>
    <w:rPr>
      <w:snapToGrid w:val="0"/>
      <w:lang w:val="ru-RU" w:eastAsia="ru-RU" w:bidi="ar-SA"/>
    </w:rPr>
  </w:style>
  <w:style w:type="paragraph" w:styleId="aa">
    <w:name w:val="Normal (Web)"/>
    <w:basedOn w:val="a"/>
    <w:uiPriority w:val="99"/>
    <w:rsid w:val="002717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2717F3"/>
  </w:style>
  <w:style w:type="character" w:styleId="ab">
    <w:name w:val="Strong"/>
    <w:qFormat/>
    <w:rsid w:val="002717F3"/>
    <w:rPr>
      <w:b/>
      <w:bCs/>
    </w:rPr>
  </w:style>
  <w:style w:type="character" w:styleId="ac">
    <w:name w:val="Hyperlink"/>
    <w:uiPriority w:val="99"/>
    <w:rsid w:val="000D639E"/>
    <w:rPr>
      <w:color w:val="0000FF"/>
      <w:u w:val="single"/>
    </w:rPr>
  </w:style>
  <w:style w:type="paragraph" w:styleId="10">
    <w:name w:val="toc 1"/>
    <w:basedOn w:val="a"/>
    <w:next w:val="a"/>
    <w:autoRedefine/>
    <w:semiHidden/>
    <w:rsid w:val="00440878"/>
  </w:style>
  <w:style w:type="paragraph" w:styleId="ad">
    <w:name w:val="No Spacing"/>
    <w:uiPriority w:val="1"/>
    <w:qFormat/>
    <w:rsid w:val="00D0461A"/>
    <w:rPr>
      <w:rFonts w:ascii="Calibri" w:hAnsi="Calibri"/>
      <w:sz w:val="22"/>
      <w:szCs w:val="22"/>
    </w:rPr>
  </w:style>
  <w:style w:type="paragraph" w:styleId="ae">
    <w:name w:val="header"/>
    <w:basedOn w:val="a"/>
    <w:link w:val="af"/>
    <w:rsid w:val="0077642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776427"/>
    <w:rPr>
      <w:rFonts w:ascii="Calibri" w:hAnsi="Calibri"/>
      <w:sz w:val="22"/>
      <w:szCs w:val="22"/>
    </w:rPr>
  </w:style>
  <w:style w:type="character" w:styleId="af0">
    <w:name w:val="Emphasis"/>
    <w:qFormat/>
    <w:rsid w:val="00176E9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9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407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2126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714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4024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467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257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34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28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227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1.fips.ru/fips_servl/fips_servlet?DB=RUPAT&amp;DocNumber=2610318&amp;TypeFile=html" TargetMode="External"/><Relationship Id="rId13" Type="http://schemas.openxmlformats.org/officeDocument/2006/relationships/chart" Target="charts/chart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hart" Target="charts/chart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hart" Target="charts/chart3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 w="25409">
          <a:noFill/>
        </a:ln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cap="none" spc="20" baseline="0">
              <a:solidFill>
                <a:schemeClr val="dk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Инвестиции млн.руб.</c:v>
                </c:pt>
              </c:strCache>
            </c:strRef>
          </c:tx>
          <c:spPr>
            <a:ln w="22233" cap="rnd" cmpd="sng" algn="ctr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 w="25409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Лист1!$A$2:$A$24</c:f>
              <c:strCache>
                <c:ptCount val="22"/>
                <c:pt idx="0">
                  <c:v>1</c:v>
                </c:pt>
                <c:pt idx="1">
                  <c:v>10</c:v>
                </c:pt>
                <c:pt idx="2">
                  <c:v>20</c:v>
                </c:pt>
                <c:pt idx="3">
                  <c:v>21</c:v>
                </c:pt>
                <c:pt idx="4">
                  <c:v>30</c:v>
                </c:pt>
                <c:pt idx="5">
                  <c:v>40</c:v>
                </c:pt>
                <c:pt idx="6">
                  <c:v>41</c:v>
                </c:pt>
                <c:pt idx="7">
                  <c:v>50</c:v>
                </c:pt>
                <c:pt idx="8">
                  <c:v>60</c:v>
                </c:pt>
                <c:pt idx="9">
                  <c:v>70</c:v>
                </c:pt>
                <c:pt idx="10">
                  <c:v>80</c:v>
                </c:pt>
                <c:pt idx="11">
                  <c:v>85</c:v>
                </c:pt>
                <c:pt idx="12">
                  <c:v>86</c:v>
                </c:pt>
                <c:pt idx="13">
                  <c:v>90</c:v>
                </c:pt>
                <c:pt idx="14">
                  <c:v>100</c:v>
                </c:pt>
                <c:pt idx="15">
                  <c:v>110</c:v>
                </c:pt>
                <c:pt idx="16">
                  <c:v>120</c:v>
                </c:pt>
                <c:pt idx="17">
                  <c:v>125</c:v>
                </c:pt>
                <c:pt idx="18">
                  <c:v>126</c:v>
                </c:pt>
                <c:pt idx="19">
                  <c:v>130</c:v>
                </c:pt>
                <c:pt idx="20">
                  <c:v>135</c:v>
                </c:pt>
                <c:pt idx="21">
                  <c:v>дни</c:v>
                </c:pt>
              </c:strCache>
            </c:strRef>
          </c:cat>
          <c:val>
            <c:numRef>
              <c:f>Лист1!$B$2:$B$24</c:f>
              <c:numCache>
                <c:formatCode>General</c:formatCode>
                <c:ptCount val="23"/>
                <c:pt idx="0">
                  <c:v>0.13</c:v>
                </c:pt>
                <c:pt idx="1">
                  <c:v>0.13</c:v>
                </c:pt>
                <c:pt idx="2">
                  <c:v>0.13</c:v>
                </c:pt>
                <c:pt idx="3">
                  <c:v>0.65</c:v>
                </c:pt>
                <c:pt idx="4">
                  <c:v>1.1499999999999999</c:v>
                </c:pt>
                <c:pt idx="5">
                  <c:v>1.1499999999999999</c:v>
                </c:pt>
                <c:pt idx="6">
                  <c:v>2.65</c:v>
                </c:pt>
                <c:pt idx="7">
                  <c:v>2.65</c:v>
                </c:pt>
                <c:pt idx="8">
                  <c:v>3.15</c:v>
                </c:pt>
                <c:pt idx="9">
                  <c:v>3.15</c:v>
                </c:pt>
                <c:pt idx="10">
                  <c:v>3.15</c:v>
                </c:pt>
                <c:pt idx="11">
                  <c:v>3.15</c:v>
                </c:pt>
                <c:pt idx="12">
                  <c:v>3.85</c:v>
                </c:pt>
                <c:pt idx="13">
                  <c:v>4.3499999999999996</c:v>
                </c:pt>
                <c:pt idx="14">
                  <c:v>4.3499999999999996</c:v>
                </c:pt>
                <c:pt idx="15">
                  <c:v>4.3499999999999996</c:v>
                </c:pt>
                <c:pt idx="16">
                  <c:v>4.8499999999999996</c:v>
                </c:pt>
                <c:pt idx="17">
                  <c:v>4.8499999999999996</c:v>
                </c:pt>
                <c:pt idx="18">
                  <c:v>5.05</c:v>
                </c:pt>
                <c:pt idx="19">
                  <c:v>9.0500000000000007</c:v>
                </c:pt>
                <c:pt idx="20">
                  <c:v>9.0500000000000007</c:v>
                </c:pt>
                <c:pt idx="21">
                  <c:v>9.0500000000000007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dropLines>
          <c:spPr>
            <a:ln w="9528" cap="flat" cmpd="sng" algn="ctr">
              <a:solidFill>
                <a:schemeClr val="dk1">
                  <a:lumMod val="35000"/>
                  <a:lumOff val="65000"/>
                  <a:alpha val="33000"/>
                </a:schemeClr>
              </a:solidFill>
              <a:round/>
            </a:ln>
            <a:effectLst/>
          </c:spPr>
        </c:dropLines>
        <c:marker val="1"/>
        <c:smooth val="0"/>
        <c:axId val="9999104"/>
        <c:axId val="10000640"/>
      </c:lineChart>
      <c:catAx>
        <c:axId val="99991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8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spc="2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000640"/>
        <c:crosses val="autoZero"/>
        <c:auto val="1"/>
        <c:lblAlgn val="ctr"/>
        <c:lblOffset val="100"/>
        <c:noMultiLvlLbl val="0"/>
      </c:catAx>
      <c:valAx>
        <c:axId val="1000064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ln w="9528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spc="2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999104"/>
        <c:crosses val="autoZero"/>
        <c:crossBetween val="between"/>
      </c:valAx>
      <c:spPr>
        <a:gradFill>
          <a:gsLst>
            <a:gs pos="100000">
              <a:schemeClr val="lt1">
                <a:lumMod val="95000"/>
              </a:schemeClr>
            </a:gs>
            <a:gs pos="0">
              <a:schemeClr val="lt1"/>
            </a:gs>
          </a:gsLst>
          <a:lin ang="5400000" scaled="0"/>
        </a:gradFill>
        <a:ln>
          <a:noFill/>
        </a:ln>
        <a:effectLst/>
      </c:spPr>
    </c:plotArea>
    <c:legend>
      <c:legendPos val="b"/>
      <c:overlay val="0"/>
      <c:spPr>
        <a:noFill/>
        <a:ln w="25409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lt1"/>
    </a:solidFill>
    <a:ln w="9528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 w="25387">
          <a:noFill/>
        </a:ln>
      </c:spPr>
      <c:txPr>
        <a:bodyPr rot="0" spcFirstLastPara="1" vertOverflow="ellipsis" vert="horz" wrap="square" anchor="ctr" anchorCtr="1"/>
        <a:lstStyle/>
        <a:p>
          <a:pPr>
            <a:defRPr sz="1799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реализация проекта</c:v>
                </c:pt>
              </c:strCache>
            </c:strRef>
          </c:tx>
          <c:spPr>
            <a:ln w="31733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16"/>
            <c:spPr>
              <a:solidFill>
                <a:srgbClr val="C0504D"/>
              </a:solidFill>
              <a:ln w="9520">
                <a:noFill/>
              </a:ln>
            </c:spPr>
          </c:marker>
          <c:dLbls>
            <c:spPr>
              <a:noFill/>
              <a:ln w="25387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Лист1!$A$2:$A$21</c:f>
              <c:numCache>
                <c:formatCode>General</c:formatCode>
                <c:ptCount val="20"/>
                <c:pt idx="0">
                  <c:v>1</c:v>
                </c:pt>
                <c:pt idx="1">
                  <c:v>10</c:v>
                </c:pt>
                <c:pt idx="2">
                  <c:v>20</c:v>
                </c:pt>
                <c:pt idx="3">
                  <c:v>21</c:v>
                </c:pt>
                <c:pt idx="4">
                  <c:v>30</c:v>
                </c:pt>
                <c:pt idx="5">
                  <c:v>40</c:v>
                </c:pt>
                <c:pt idx="6">
                  <c:v>41</c:v>
                </c:pt>
                <c:pt idx="7">
                  <c:v>50</c:v>
                </c:pt>
                <c:pt idx="8">
                  <c:v>60</c:v>
                </c:pt>
                <c:pt idx="9">
                  <c:v>70</c:v>
                </c:pt>
                <c:pt idx="10">
                  <c:v>80</c:v>
                </c:pt>
                <c:pt idx="11">
                  <c:v>85</c:v>
                </c:pt>
                <c:pt idx="12">
                  <c:v>86</c:v>
                </c:pt>
                <c:pt idx="13">
                  <c:v>90</c:v>
                </c:pt>
                <c:pt idx="14">
                  <c:v>100</c:v>
                </c:pt>
                <c:pt idx="15">
                  <c:v>110</c:v>
                </c:pt>
                <c:pt idx="16">
                  <c:v>125</c:v>
                </c:pt>
                <c:pt idx="17">
                  <c:v>126</c:v>
                </c:pt>
                <c:pt idx="18">
                  <c:v>130</c:v>
                </c:pt>
                <c:pt idx="19">
                  <c:v>135</c:v>
                </c:pt>
              </c:numCache>
            </c:numRef>
          </c:cat>
          <c:val>
            <c:numRef>
              <c:f>Лист1!$B$2:$B$21</c:f>
              <c:numCache>
                <c:formatCode>0%</c:formatCode>
                <c:ptCount val="20"/>
                <c:pt idx="0">
                  <c:v>0</c:v>
                </c:pt>
                <c:pt idx="1">
                  <c:v>0</c:v>
                </c:pt>
                <c:pt idx="2">
                  <c:v>0.1</c:v>
                </c:pt>
                <c:pt idx="3">
                  <c:v>0.1</c:v>
                </c:pt>
                <c:pt idx="4">
                  <c:v>0.1</c:v>
                </c:pt>
                <c:pt idx="5">
                  <c:v>0.2</c:v>
                </c:pt>
                <c:pt idx="6">
                  <c:v>0.3</c:v>
                </c:pt>
                <c:pt idx="7">
                  <c:v>0.3</c:v>
                </c:pt>
                <c:pt idx="8">
                  <c:v>0.4</c:v>
                </c:pt>
                <c:pt idx="9">
                  <c:v>0.4</c:v>
                </c:pt>
                <c:pt idx="10">
                  <c:v>0.4</c:v>
                </c:pt>
                <c:pt idx="11">
                  <c:v>0.5</c:v>
                </c:pt>
                <c:pt idx="12">
                  <c:v>0.5</c:v>
                </c:pt>
                <c:pt idx="13">
                  <c:v>0.6</c:v>
                </c:pt>
                <c:pt idx="14">
                  <c:v>0.8</c:v>
                </c:pt>
                <c:pt idx="15">
                  <c:v>0.8</c:v>
                </c:pt>
                <c:pt idx="16">
                  <c:v>0.9</c:v>
                </c:pt>
                <c:pt idx="17">
                  <c:v>0.9</c:v>
                </c:pt>
                <c:pt idx="18">
                  <c:v>0.9</c:v>
                </c:pt>
                <c:pt idx="19">
                  <c:v>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62240896"/>
        <c:axId val="9916800"/>
      </c:lineChart>
      <c:catAx>
        <c:axId val="2622408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4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916800"/>
        <c:crosses val="autoZero"/>
        <c:auto val="1"/>
        <c:lblAlgn val="ctr"/>
        <c:lblOffset val="100"/>
        <c:noMultiLvlLbl val="0"/>
      </c:catAx>
      <c:valAx>
        <c:axId val="9916800"/>
        <c:scaling>
          <c:orientation val="minMax"/>
        </c:scaling>
        <c:delete val="1"/>
        <c:axPos val="l"/>
        <c:majorGridlines>
          <c:spPr>
            <a:ln w="9520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0%" sourceLinked="1"/>
        <c:majorTickMark val="out"/>
        <c:minorTickMark val="none"/>
        <c:tickLblPos val="nextTo"/>
        <c:crossAx val="262240896"/>
        <c:crosses val="autoZero"/>
        <c:crossBetween val="between"/>
      </c:valAx>
      <c:spPr>
        <a:noFill/>
        <a:ln w="25387">
          <a:noFill/>
        </a:ln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0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серийная модель руб.</c:v>
                </c:pt>
              </c:strCache>
            </c:strRef>
          </c:tx>
          <c:cat>
            <c:strRef>
              <c:f>Лист1!$A$2:$A$14</c:f>
              <c:strCache>
                <c:ptCount val="13"/>
                <c:pt idx="0">
                  <c:v>месяц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</c:strCache>
            </c:str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2500000</c:v>
                </c:pt>
                <c:pt idx="1">
                  <c:v>2500000</c:v>
                </c:pt>
                <c:pt idx="2">
                  <c:v>2500000</c:v>
                </c:pt>
                <c:pt idx="3">
                  <c:v>2500000</c:v>
                </c:pt>
                <c:pt idx="4">
                  <c:v>2500000</c:v>
                </c:pt>
                <c:pt idx="5">
                  <c:v>2500000</c:v>
                </c:pt>
                <c:pt idx="6">
                  <c:v>2500000</c:v>
                </c:pt>
                <c:pt idx="7">
                  <c:v>2500000</c:v>
                </c:pt>
                <c:pt idx="8">
                  <c:v>2500000</c:v>
                </c:pt>
                <c:pt idx="9">
                  <c:v>2500000</c:v>
                </c:pt>
                <c:pt idx="10">
                  <c:v>2500000</c:v>
                </c:pt>
                <c:pt idx="11">
                  <c:v>2500000</c:v>
                </c:pt>
                <c:pt idx="12">
                  <c:v>2500000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текущие расходы руб.</c:v>
                </c:pt>
              </c:strCache>
            </c:strRef>
          </c:tx>
          <c:cat>
            <c:strRef>
              <c:f>Лист1!$A$2:$A$14</c:f>
              <c:strCache>
                <c:ptCount val="13"/>
                <c:pt idx="0">
                  <c:v>месяц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</c:strCache>
            </c:strRef>
          </c:cat>
          <c:val>
            <c:numRef>
              <c:f>Лист1!$C$2:$C$14</c:f>
              <c:numCache>
                <c:formatCode>#,##0</c:formatCode>
                <c:ptCount val="13"/>
                <c:pt idx="0">
                  <c:v>2500000</c:v>
                </c:pt>
                <c:pt idx="1">
                  <c:v>2700000</c:v>
                </c:pt>
                <c:pt idx="2">
                  <c:v>2900000</c:v>
                </c:pt>
                <c:pt idx="3">
                  <c:v>3100000</c:v>
                </c:pt>
                <c:pt idx="4">
                  <c:v>3300000</c:v>
                </c:pt>
                <c:pt idx="5">
                  <c:v>3500000</c:v>
                </c:pt>
                <c:pt idx="6">
                  <c:v>3700000</c:v>
                </c:pt>
                <c:pt idx="7">
                  <c:v>3900000</c:v>
                </c:pt>
                <c:pt idx="8">
                  <c:v>4100000</c:v>
                </c:pt>
                <c:pt idx="9">
                  <c:v>4300000</c:v>
                </c:pt>
                <c:pt idx="10">
                  <c:v>4500000</c:v>
                </c:pt>
                <c:pt idx="11">
                  <c:v>4700000</c:v>
                </c:pt>
                <c:pt idx="12">
                  <c:v>4900000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валовый доход руб.</c:v>
                </c:pt>
              </c:strCache>
            </c:strRef>
          </c:tx>
          <c:cat>
            <c:strRef>
              <c:f>Лист1!$A$2:$A$14</c:f>
              <c:strCache>
                <c:ptCount val="13"/>
                <c:pt idx="0">
                  <c:v>месяц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</c:strCache>
            </c:strRef>
          </c:cat>
          <c:val>
            <c:numRef>
              <c:f>Лист1!$D$2:$D$14</c:f>
              <c:numCache>
                <c:formatCode>General</c:formatCode>
                <c:ptCount val="13"/>
                <c:pt idx="0">
                  <c:v>0</c:v>
                </c:pt>
                <c:pt idx="1">
                  <c:v>604800</c:v>
                </c:pt>
                <c:pt idx="2">
                  <c:v>1209600</c:v>
                </c:pt>
                <c:pt idx="3">
                  <c:v>1814400</c:v>
                </c:pt>
                <c:pt idx="4">
                  <c:v>2419200</c:v>
                </c:pt>
                <c:pt idx="5">
                  <c:v>3024000</c:v>
                </c:pt>
                <c:pt idx="6">
                  <c:v>3628800</c:v>
                </c:pt>
                <c:pt idx="7">
                  <c:v>4233600</c:v>
                </c:pt>
                <c:pt idx="8">
                  <c:v>4838400</c:v>
                </c:pt>
                <c:pt idx="9">
                  <c:v>5443200</c:v>
                </c:pt>
                <c:pt idx="10">
                  <c:v>6048000</c:v>
                </c:pt>
                <c:pt idx="11">
                  <c:v>6652800</c:v>
                </c:pt>
                <c:pt idx="12">
                  <c:v>7257600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58070400"/>
        <c:axId val="258071936"/>
      </c:lineChart>
      <c:catAx>
        <c:axId val="2580704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58071936"/>
        <c:crosses val="autoZero"/>
        <c:auto val="1"/>
        <c:lblAlgn val="ctr"/>
        <c:lblOffset val="100"/>
        <c:noMultiLvlLbl val="0"/>
      </c:catAx>
      <c:valAx>
        <c:axId val="2580719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58070400"/>
        <c:crosses val="autoZero"/>
        <c:crossBetween val="between"/>
      </c:valAx>
    </c:plotArea>
    <c:legend>
      <c:legendPos val="r"/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1847507331378305E-2"/>
          <c:y val="8.9928057553956831E-2"/>
          <c:w val="0.63049853372434017"/>
          <c:h val="0.73741007194244601"/>
        </c:manualLayout>
      </c:layout>
      <c:lineChart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штук</c:v>
                </c:pt>
              </c:strCache>
            </c:strRef>
          </c:tx>
          <c:spPr>
            <a:ln w="12681">
              <a:solidFill>
                <a:srgbClr val="000080"/>
              </a:solidFill>
              <a:prstDash val="solid"/>
            </a:ln>
          </c:spPr>
          <c:marker>
            <c:symbol val="diamond"/>
            <c:size val="4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cat>
            <c:strRef>
              <c:f>Sheet1!$B$1:$F$1</c:f>
              <c:strCache>
                <c:ptCount val="5"/>
                <c:pt idx="0">
                  <c:v>1 год</c:v>
                </c:pt>
                <c:pt idx="1">
                  <c:v>2 год</c:v>
                </c:pt>
                <c:pt idx="2">
                  <c:v>3 год</c:v>
                </c:pt>
                <c:pt idx="3">
                  <c:v>4 год</c:v>
                </c:pt>
                <c:pt idx="4">
                  <c:v>5 год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15</c:v>
                </c:pt>
                <c:pt idx="1">
                  <c:v>30</c:v>
                </c:pt>
                <c:pt idx="2">
                  <c:v>60</c:v>
                </c:pt>
                <c:pt idx="3">
                  <c:v>100</c:v>
                </c:pt>
                <c:pt idx="4">
                  <c:v>150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затраты млн.руб.</c:v>
                </c:pt>
              </c:strCache>
            </c:strRef>
          </c:tx>
          <c:spPr>
            <a:ln w="12681">
              <a:solidFill>
                <a:srgbClr val="FF00FF"/>
              </a:solidFill>
              <a:prstDash val="solid"/>
            </a:ln>
          </c:spPr>
          <c:marker>
            <c:symbol val="square"/>
            <c:size val="4"/>
            <c:spPr>
              <a:solidFill>
                <a:srgbClr val="FF00FF"/>
              </a:solidFill>
              <a:ln>
                <a:solidFill>
                  <a:srgbClr val="FF00FF"/>
                </a:solidFill>
                <a:prstDash val="solid"/>
              </a:ln>
            </c:spPr>
          </c:marker>
          <c:cat>
            <c:strRef>
              <c:f>Sheet1!$B$1:$F$1</c:f>
              <c:strCache>
                <c:ptCount val="5"/>
                <c:pt idx="0">
                  <c:v>1 год</c:v>
                </c:pt>
                <c:pt idx="1">
                  <c:v>2 год</c:v>
                </c:pt>
                <c:pt idx="2">
                  <c:v>3 год</c:v>
                </c:pt>
                <c:pt idx="3">
                  <c:v>4 год</c:v>
                </c:pt>
                <c:pt idx="4">
                  <c:v>5 год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  <c:pt idx="0">
                  <c:v>37.5</c:v>
                </c:pt>
                <c:pt idx="1">
                  <c:v>69</c:v>
                </c:pt>
                <c:pt idx="2">
                  <c:v>138</c:v>
                </c:pt>
                <c:pt idx="3">
                  <c:v>210</c:v>
                </c:pt>
                <c:pt idx="4">
                  <c:v>285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выручка млн.руб.</c:v>
                </c:pt>
              </c:strCache>
            </c:strRef>
          </c:tx>
          <c:spPr>
            <a:ln w="12681">
              <a:solidFill>
                <a:srgbClr val="FFFF00"/>
              </a:solidFill>
              <a:prstDash val="solid"/>
            </a:ln>
          </c:spPr>
          <c:marker>
            <c:symbol val="triangle"/>
            <c:size val="4"/>
            <c:spPr>
              <a:solidFill>
                <a:srgbClr val="FFFF00"/>
              </a:solidFill>
              <a:ln>
                <a:solidFill>
                  <a:srgbClr val="FFFF00"/>
                </a:solidFill>
                <a:prstDash val="solid"/>
              </a:ln>
            </c:spPr>
          </c:marker>
          <c:cat>
            <c:strRef>
              <c:f>Sheet1!$B$1:$F$1</c:f>
              <c:strCache>
                <c:ptCount val="5"/>
                <c:pt idx="0">
                  <c:v>1 год</c:v>
                </c:pt>
                <c:pt idx="1">
                  <c:v>2 год</c:v>
                </c:pt>
                <c:pt idx="2">
                  <c:v>3 год</c:v>
                </c:pt>
                <c:pt idx="3">
                  <c:v>4 год</c:v>
                </c:pt>
                <c:pt idx="4">
                  <c:v>5 год</c:v>
                </c:pt>
              </c:strCache>
            </c:strRef>
          </c:cat>
          <c:val>
            <c:numRef>
              <c:f>Sheet1!$B$4:$F$4</c:f>
              <c:numCache>
                <c:formatCode>General</c:formatCode>
                <c:ptCount val="5"/>
                <c:pt idx="0">
                  <c:v>60</c:v>
                </c:pt>
                <c:pt idx="1">
                  <c:v>114</c:v>
                </c:pt>
                <c:pt idx="2">
                  <c:v>228</c:v>
                </c:pt>
                <c:pt idx="3">
                  <c:v>360</c:v>
                </c:pt>
                <c:pt idx="4">
                  <c:v>510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рентабельность %</c:v>
                </c:pt>
              </c:strCache>
            </c:strRef>
          </c:tx>
          <c:spPr>
            <a:ln w="12681">
              <a:solidFill>
                <a:srgbClr val="00FFFF"/>
              </a:solidFill>
              <a:prstDash val="solid"/>
            </a:ln>
          </c:spPr>
          <c:marker>
            <c:symbol val="x"/>
            <c:size val="4"/>
            <c:spPr>
              <a:noFill/>
              <a:ln>
                <a:solidFill>
                  <a:srgbClr val="00FFFF"/>
                </a:solidFill>
                <a:prstDash val="solid"/>
              </a:ln>
            </c:spPr>
          </c:marker>
          <c:cat>
            <c:strRef>
              <c:f>Sheet1!$B$1:$F$1</c:f>
              <c:strCache>
                <c:ptCount val="5"/>
                <c:pt idx="0">
                  <c:v>1 год</c:v>
                </c:pt>
                <c:pt idx="1">
                  <c:v>2 год</c:v>
                </c:pt>
                <c:pt idx="2">
                  <c:v>3 год</c:v>
                </c:pt>
                <c:pt idx="3">
                  <c:v>4 год</c:v>
                </c:pt>
                <c:pt idx="4">
                  <c:v>5 год</c:v>
                </c:pt>
              </c:strCache>
            </c:strRef>
          </c:cat>
          <c:val>
            <c:numRef>
              <c:f>Sheet1!$B$5:$F$5</c:f>
              <c:numCache>
                <c:formatCode>General</c:formatCode>
                <c:ptCount val="5"/>
                <c:pt idx="0">
                  <c:v>160</c:v>
                </c:pt>
                <c:pt idx="1">
                  <c:v>165</c:v>
                </c:pt>
                <c:pt idx="2">
                  <c:v>165</c:v>
                </c:pt>
                <c:pt idx="3">
                  <c:v>170</c:v>
                </c:pt>
                <c:pt idx="4">
                  <c:v>178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618048"/>
        <c:axId val="17619968"/>
      </c:lineChart>
      <c:catAx>
        <c:axId val="176180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8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761996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7619968"/>
        <c:scaling>
          <c:orientation val="minMax"/>
        </c:scaling>
        <c:delete val="0"/>
        <c:axPos val="l"/>
        <c:majorGridlines>
          <c:spPr>
            <a:ln w="3170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8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7618048"/>
        <c:crosses val="autoZero"/>
        <c:crossBetween val="midCat"/>
      </c:valAx>
      <c:spPr>
        <a:solidFill>
          <a:srgbClr val="C0C0C0"/>
        </a:solidFill>
        <a:ln w="12681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4633431085043989"/>
          <c:y val="0.2805755395683453"/>
          <c:w val="0.24780058651026393"/>
          <c:h val="0.34892086330935251"/>
        </c:manualLayout>
      </c:layout>
      <c:overlay val="0"/>
      <c:spPr>
        <a:noFill/>
        <a:ln w="3170">
          <a:solidFill>
            <a:srgbClr val="000000"/>
          </a:solidFill>
          <a:prstDash val="solid"/>
        </a:ln>
      </c:spPr>
      <c:txPr>
        <a:bodyPr/>
        <a:lstStyle/>
        <a:p>
          <a:pPr>
            <a:defRPr sz="1098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198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5506</Words>
  <Characters>31386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ДЛЯ ЗАПОЛНЕНИЯ БИЗНЕС-ПЛАНА</vt:lpstr>
    </vt:vector>
  </TitlesOfParts>
  <Company>Microsoft</Company>
  <LinksUpToDate>false</LinksUpToDate>
  <CharactersWithSpaces>36819</CharactersWithSpaces>
  <SharedDoc>false</SharedDoc>
  <HLinks>
    <vt:vector size="18" baseType="variant">
      <vt:variant>
        <vt:i4>6291503</vt:i4>
      </vt:variant>
      <vt:variant>
        <vt:i4>15</vt:i4>
      </vt:variant>
      <vt:variant>
        <vt:i4>0</vt:i4>
      </vt:variant>
      <vt:variant>
        <vt:i4>5</vt:i4>
      </vt:variant>
      <vt:variant>
        <vt:lpwstr>http://www1.fips.ru/fips_servl/fips_servlet?DB=RUPAT&amp;DocNumber=2610318&amp;TypeFile=html</vt:lpwstr>
      </vt:variant>
      <vt:variant>
        <vt:lpwstr/>
      </vt:variant>
      <vt:variant>
        <vt:i4>1703990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_Toc342636496</vt:lpwstr>
      </vt:variant>
      <vt:variant>
        <vt:i4>1703990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_Toc342636495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ДЛЯ ЗАПОЛНЕНИЯ БИЗНЕС-ПЛАНА</dc:title>
  <dc:creator>Николай Шутенко</dc:creator>
  <cp:lastModifiedBy>809686</cp:lastModifiedBy>
  <cp:revision>2</cp:revision>
  <dcterms:created xsi:type="dcterms:W3CDTF">2019-02-20T13:45:00Z</dcterms:created>
  <dcterms:modified xsi:type="dcterms:W3CDTF">2019-02-20T13:45:00Z</dcterms:modified>
</cp:coreProperties>
</file>